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2D0F3" w14:textId="079FF746" w:rsidR="004D38E8" w:rsidRPr="00540B9D" w:rsidRDefault="00425208" w:rsidP="00084516">
      <w:pPr>
        <w:spacing w:before="0" w:after="0" w:line="276" w:lineRule="auto"/>
        <w:jc w:val="right"/>
        <w:rPr>
          <w:rFonts w:cs="Calibri"/>
          <w:sz w:val="20"/>
          <w:szCs w:val="20"/>
        </w:rPr>
      </w:pPr>
      <w:r w:rsidRPr="00540B9D">
        <w:rPr>
          <w:rFonts w:cs="Calibri"/>
          <w:sz w:val="20"/>
          <w:szCs w:val="20"/>
        </w:rPr>
        <w:t>Poznań</w:t>
      </w:r>
      <w:r w:rsidR="004D38E8" w:rsidRPr="00540B9D">
        <w:rPr>
          <w:rFonts w:cs="Calibri"/>
          <w:sz w:val="20"/>
          <w:szCs w:val="20"/>
        </w:rPr>
        <w:t>,</w:t>
      </w:r>
      <w:r w:rsidR="00342B97" w:rsidRPr="00540B9D">
        <w:rPr>
          <w:rFonts w:cs="Calibri"/>
          <w:sz w:val="20"/>
          <w:szCs w:val="20"/>
        </w:rPr>
        <w:t xml:space="preserve"> </w:t>
      </w:r>
      <w:r w:rsidR="00840B07">
        <w:rPr>
          <w:rFonts w:cs="Calibri"/>
          <w:sz w:val="20"/>
          <w:szCs w:val="20"/>
        </w:rPr>
        <w:t>13 maja</w:t>
      </w:r>
      <w:r w:rsidR="00540B9D" w:rsidRPr="00540B9D">
        <w:rPr>
          <w:rFonts w:cs="Calibri"/>
          <w:sz w:val="20"/>
          <w:szCs w:val="20"/>
        </w:rPr>
        <w:t xml:space="preserve"> </w:t>
      </w:r>
      <w:r w:rsidR="00DF564C" w:rsidRPr="00540B9D">
        <w:rPr>
          <w:rFonts w:cs="Calibri"/>
          <w:sz w:val="20"/>
          <w:szCs w:val="20"/>
        </w:rPr>
        <w:t>202</w:t>
      </w:r>
      <w:r w:rsidRPr="00540B9D">
        <w:rPr>
          <w:rFonts w:cs="Calibri"/>
          <w:sz w:val="20"/>
          <w:szCs w:val="20"/>
        </w:rPr>
        <w:t>6</w:t>
      </w:r>
      <w:r w:rsidR="00084516" w:rsidRPr="00540B9D">
        <w:rPr>
          <w:rFonts w:cs="Calibri"/>
          <w:sz w:val="20"/>
          <w:szCs w:val="20"/>
        </w:rPr>
        <w:t xml:space="preserve"> </w:t>
      </w:r>
      <w:r w:rsidR="004D38E8" w:rsidRPr="00540B9D">
        <w:rPr>
          <w:rFonts w:cs="Calibri"/>
          <w:sz w:val="20"/>
          <w:szCs w:val="20"/>
        </w:rPr>
        <w:t>r</w:t>
      </w:r>
      <w:r w:rsidR="003D5987" w:rsidRPr="00540B9D">
        <w:rPr>
          <w:rFonts w:cs="Calibri"/>
          <w:sz w:val="20"/>
          <w:szCs w:val="20"/>
        </w:rPr>
        <w:t>.</w:t>
      </w:r>
    </w:p>
    <w:p w14:paraId="6726C8BA" w14:textId="77777777" w:rsidR="004D38E8" w:rsidRPr="00205FFB" w:rsidRDefault="004D38E8" w:rsidP="004D38E8">
      <w:pPr>
        <w:spacing w:before="0" w:after="0" w:line="276" w:lineRule="auto"/>
        <w:rPr>
          <w:rFonts w:cs="Calibri"/>
        </w:rPr>
      </w:pPr>
    </w:p>
    <w:p w14:paraId="24E6843E" w14:textId="77777777" w:rsidR="00785136" w:rsidRPr="00205FFB" w:rsidRDefault="00785136" w:rsidP="004D38E8">
      <w:pPr>
        <w:spacing w:before="0" w:after="0" w:line="276" w:lineRule="auto"/>
        <w:rPr>
          <w:rFonts w:cs="Calibri"/>
        </w:rPr>
      </w:pPr>
    </w:p>
    <w:p w14:paraId="58C2D36A" w14:textId="77777777" w:rsidR="00AE4D61" w:rsidRDefault="004D38E8" w:rsidP="008D364D">
      <w:pPr>
        <w:spacing w:before="0" w:after="0" w:line="276" w:lineRule="auto"/>
        <w:jc w:val="center"/>
        <w:outlineLvl w:val="0"/>
        <w:rPr>
          <w:rFonts w:ascii="Calibri (teskt podstawowy)" w:hAnsi="Calibri (teskt podstawowy)" w:cs="Calibri"/>
          <w:b/>
          <w:caps/>
          <w:sz w:val="24"/>
          <w:szCs w:val="24"/>
        </w:rPr>
      </w:pPr>
      <w:r w:rsidRPr="00540B9D">
        <w:rPr>
          <w:rFonts w:ascii="Calibri (teskt podstawowy)" w:hAnsi="Calibri (teskt podstawowy)" w:cs="Calibri"/>
          <w:b/>
          <w:caps/>
          <w:sz w:val="24"/>
          <w:szCs w:val="24"/>
        </w:rPr>
        <w:t xml:space="preserve">Zapytanie ofertowe </w:t>
      </w:r>
    </w:p>
    <w:p w14:paraId="5C7E5F0C" w14:textId="5B331EE3" w:rsidR="00350AC4" w:rsidRPr="00540B9D" w:rsidRDefault="004D38E8" w:rsidP="008D364D">
      <w:pPr>
        <w:spacing w:before="0" w:after="0" w:line="276" w:lineRule="auto"/>
        <w:jc w:val="center"/>
        <w:outlineLvl w:val="0"/>
        <w:rPr>
          <w:rFonts w:ascii="Calibri (teskt podstawowy)" w:hAnsi="Calibri (teskt podstawowy)" w:cs="Calibri"/>
          <w:b/>
          <w:caps/>
          <w:sz w:val="24"/>
          <w:szCs w:val="24"/>
        </w:rPr>
      </w:pPr>
      <w:r w:rsidRPr="00540B9D">
        <w:rPr>
          <w:rFonts w:ascii="Calibri (teskt podstawowy)" w:hAnsi="Calibri (teskt podstawowy)" w:cs="Calibri"/>
          <w:b/>
          <w:caps/>
          <w:sz w:val="24"/>
          <w:szCs w:val="24"/>
        </w:rPr>
        <w:t>nr</w:t>
      </w:r>
      <w:r w:rsidR="000F5435" w:rsidRPr="00540B9D">
        <w:rPr>
          <w:rFonts w:ascii="Calibri (teskt podstawowy)" w:hAnsi="Calibri (teskt podstawowy)" w:cs="Calibri"/>
          <w:b/>
          <w:caps/>
          <w:sz w:val="24"/>
          <w:szCs w:val="24"/>
        </w:rPr>
        <w:t xml:space="preserve"> </w:t>
      </w:r>
      <w:r w:rsidR="00425208" w:rsidRPr="00540B9D">
        <w:rPr>
          <w:rFonts w:ascii="Calibri (teskt podstawowy)" w:hAnsi="Calibri (teskt podstawowy)" w:cs="Calibri"/>
          <w:b/>
          <w:caps/>
          <w:sz w:val="24"/>
          <w:szCs w:val="24"/>
        </w:rPr>
        <w:t>0</w:t>
      </w:r>
      <w:r w:rsidR="00840B07">
        <w:rPr>
          <w:rFonts w:ascii="Calibri (teskt podstawowy)" w:hAnsi="Calibri (teskt podstawowy)" w:cs="Calibri"/>
          <w:b/>
          <w:caps/>
          <w:sz w:val="24"/>
          <w:szCs w:val="24"/>
        </w:rPr>
        <w:t>2</w:t>
      </w:r>
      <w:r w:rsidR="00425208" w:rsidRPr="00540B9D">
        <w:rPr>
          <w:rFonts w:ascii="Calibri (teskt podstawowy)" w:hAnsi="Calibri (teskt podstawowy)" w:cs="Calibri"/>
          <w:b/>
          <w:caps/>
          <w:sz w:val="24"/>
          <w:szCs w:val="24"/>
        </w:rPr>
        <w:t>/0</w:t>
      </w:r>
      <w:r w:rsidR="00840B07">
        <w:rPr>
          <w:rFonts w:ascii="Calibri (teskt podstawowy)" w:hAnsi="Calibri (teskt podstawowy)" w:cs="Calibri"/>
          <w:b/>
          <w:caps/>
          <w:sz w:val="24"/>
          <w:szCs w:val="24"/>
        </w:rPr>
        <w:t>5</w:t>
      </w:r>
      <w:r w:rsidR="00425208" w:rsidRPr="00540B9D">
        <w:rPr>
          <w:rFonts w:ascii="Calibri (teskt podstawowy)" w:hAnsi="Calibri (teskt podstawowy)" w:cs="Calibri"/>
          <w:b/>
          <w:caps/>
          <w:sz w:val="24"/>
          <w:szCs w:val="24"/>
        </w:rPr>
        <w:t xml:space="preserve">/DROGAdZ/2026 </w:t>
      </w:r>
    </w:p>
    <w:p w14:paraId="2DF74A92" w14:textId="77777777" w:rsidR="00AE4D61" w:rsidRDefault="00AE4D61" w:rsidP="0009147B">
      <w:pPr>
        <w:spacing w:before="0" w:after="0" w:line="276" w:lineRule="auto"/>
        <w:outlineLvl w:val="0"/>
        <w:rPr>
          <w:rFonts w:ascii="Calibri (teskt podstawowy)" w:hAnsi="Calibri (teskt podstawowy)" w:cs="Calibri"/>
          <w:b/>
          <w:caps/>
          <w:sz w:val="24"/>
          <w:szCs w:val="24"/>
        </w:rPr>
      </w:pPr>
    </w:p>
    <w:p w14:paraId="73899BE6" w14:textId="77777777" w:rsidR="0009147B" w:rsidRPr="00540B9D" w:rsidRDefault="0009147B" w:rsidP="0009147B">
      <w:pPr>
        <w:spacing w:before="0" w:after="0" w:line="276" w:lineRule="auto"/>
        <w:outlineLvl w:val="0"/>
        <w:rPr>
          <w:rFonts w:ascii="Calibri (teskt podstawowy)" w:hAnsi="Calibri (teskt podstawowy)" w:cs="Calibri"/>
          <w:b/>
          <w:caps/>
          <w:sz w:val="24"/>
          <w:szCs w:val="24"/>
        </w:rPr>
      </w:pPr>
    </w:p>
    <w:p w14:paraId="5F73DF04" w14:textId="77777777" w:rsidR="00785136" w:rsidRPr="00540B9D" w:rsidRDefault="00785136" w:rsidP="008D364D">
      <w:pPr>
        <w:spacing w:before="0" w:after="0" w:line="276" w:lineRule="auto"/>
        <w:jc w:val="center"/>
        <w:outlineLvl w:val="0"/>
        <w:rPr>
          <w:rFonts w:ascii="Calibri (teskt podstawowy)" w:hAnsi="Calibri (teskt podstawowy)" w:cs="Calibri"/>
          <w:b/>
          <w:caps/>
        </w:rPr>
      </w:pPr>
    </w:p>
    <w:p w14:paraId="2DC0A313" w14:textId="77777777" w:rsidR="004D38E8" w:rsidRPr="005463EF" w:rsidRDefault="004D38E8">
      <w:pPr>
        <w:pStyle w:val="Akapitzlist"/>
        <w:numPr>
          <w:ilvl w:val="0"/>
          <w:numId w:val="33"/>
        </w:numPr>
        <w:spacing w:before="0" w:after="0" w:line="240" w:lineRule="auto"/>
        <w:outlineLvl w:val="0"/>
        <w:rPr>
          <w:rFonts w:ascii="Calibri (teskt podstawowy)" w:hAnsi="Calibri (teskt podstawowy)" w:cs="Calibri"/>
          <w:b/>
        </w:rPr>
      </w:pPr>
      <w:r w:rsidRPr="005463EF">
        <w:rPr>
          <w:rFonts w:ascii="Calibri (teskt podstawowy)" w:hAnsi="Calibri (teskt podstawowy)" w:cs="Calibri"/>
          <w:b/>
        </w:rPr>
        <w:t>ZAMAWIAJĄCY</w:t>
      </w:r>
    </w:p>
    <w:p w14:paraId="46FDFFB4" w14:textId="77777777" w:rsidR="002502BF" w:rsidRPr="00540B9D" w:rsidRDefault="002502BF" w:rsidP="003C402F">
      <w:pPr>
        <w:spacing w:before="0" w:after="0" w:line="240" w:lineRule="auto"/>
        <w:ind w:left="360"/>
        <w:outlineLvl w:val="0"/>
        <w:rPr>
          <w:rFonts w:ascii="Calibri (teskt podstawowy)" w:hAnsi="Calibri (teskt podstawowy)" w:cs="Calibri"/>
          <w:b/>
          <w:u w:val="single"/>
        </w:rPr>
      </w:pPr>
    </w:p>
    <w:p w14:paraId="02461C24" w14:textId="77777777" w:rsidR="00425208" w:rsidRPr="001A0370" w:rsidRDefault="00425208" w:rsidP="00591EB4">
      <w:pPr>
        <w:spacing w:before="0" w:after="0" w:line="276" w:lineRule="auto"/>
        <w:rPr>
          <w:rFonts w:cs="Calibri"/>
          <w:sz w:val="20"/>
          <w:szCs w:val="20"/>
        </w:rPr>
      </w:pPr>
      <w:r w:rsidRPr="001A0370">
        <w:rPr>
          <w:rFonts w:cs="Calibri"/>
          <w:sz w:val="20"/>
          <w:szCs w:val="20"/>
        </w:rPr>
        <w:t xml:space="preserve">STOWARZYSZENIE NA RZECZ SPÓŁDZIELNI SOCJALNYCH </w:t>
      </w:r>
    </w:p>
    <w:p w14:paraId="008B841E" w14:textId="6979EEE3" w:rsidR="00E27AD8" w:rsidRDefault="00425208" w:rsidP="00591EB4">
      <w:pPr>
        <w:spacing w:before="0" w:after="0" w:line="276" w:lineRule="auto"/>
        <w:rPr>
          <w:rFonts w:cs="Calibri"/>
          <w:sz w:val="20"/>
          <w:szCs w:val="20"/>
        </w:rPr>
      </w:pPr>
      <w:r w:rsidRPr="001A0370">
        <w:rPr>
          <w:rFonts w:cs="Calibri"/>
          <w:sz w:val="20"/>
          <w:szCs w:val="20"/>
        </w:rPr>
        <w:t>ul. Górecka 115/1</w:t>
      </w:r>
    </w:p>
    <w:p w14:paraId="56B24441" w14:textId="4836FCC2" w:rsidR="00425208" w:rsidRPr="001A0370" w:rsidRDefault="00425208" w:rsidP="00591EB4">
      <w:pPr>
        <w:spacing w:before="0" w:after="0" w:line="276" w:lineRule="auto"/>
        <w:rPr>
          <w:rFonts w:cs="Calibri"/>
          <w:sz w:val="20"/>
          <w:szCs w:val="20"/>
        </w:rPr>
      </w:pPr>
      <w:r w:rsidRPr="001A0370">
        <w:rPr>
          <w:rFonts w:cs="Calibri"/>
          <w:sz w:val="20"/>
          <w:szCs w:val="20"/>
        </w:rPr>
        <w:t>61 – 745 Poznań</w:t>
      </w:r>
    </w:p>
    <w:p w14:paraId="18A108DD" w14:textId="77777777" w:rsidR="00E27AD8" w:rsidRDefault="00425208" w:rsidP="00591EB4">
      <w:pPr>
        <w:spacing w:before="0" w:after="0" w:line="276" w:lineRule="auto"/>
        <w:rPr>
          <w:rFonts w:cs="Calibri"/>
          <w:sz w:val="20"/>
          <w:szCs w:val="20"/>
        </w:rPr>
      </w:pPr>
      <w:r w:rsidRPr="001A0370">
        <w:rPr>
          <w:rFonts w:cs="Calibri"/>
          <w:sz w:val="20"/>
          <w:szCs w:val="20"/>
        </w:rPr>
        <w:t>KRS 0000167905</w:t>
      </w:r>
    </w:p>
    <w:p w14:paraId="0B44EA92" w14:textId="77777777" w:rsidR="00E27AD8" w:rsidRDefault="00425208" w:rsidP="00591EB4">
      <w:pPr>
        <w:spacing w:before="0" w:after="0" w:line="276" w:lineRule="auto"/>
        <w:rPr>
          <w:rFonts w:cs="Calibri"/>
          <w:sz w:val="20"/>
          <w:szCs w:val="20"/>
        </w:rPr>
      </w:pPr>
      <w:r w:rsidRPr="001A0370">
        <w:rPr>
          <w:rFonts w:cs="Calibri"/>
          <w:sz w:val="20"/>
          <w:szCs w:val="20"/>
        </w:rPr>
        <w:t>NIP 782-22-73-377</w:t>
      </w:r>
    </w:p>
    <w:p w14:paraId="0FF14DC8" w14:textId="234438D4" w:rsidR="00425208" w:rsidRPr="001A0370" w:rsidRDefault="00425208" w:rsidP="00591EB4">
      <w:pPr>
        <w:spacing w:before="0" w:after="0" w:line="276" w:lineRule="auto"/>
        <w:rPr>
          <w:rFonts w:cs="Calibri"/>
          <w:sz w:val="20"/>
          <w:szCs w:val="20"/>
        </w:rPr>
      </w:pPr>
      <w:r w:rsidRPr="001A0370">
        <w:rPr>
          <w:rFonts w:cs="Calibri"/>
          <w:sz w:val="20"/>
          <w:szCs w:val="20"/>
        </w:rPr>
        <w:t>REGON 634500631</w:t>
      </w:r>
    </w:p>
    <w:p w14:paraId="3741A5CF" w14:textId="77777777" w:rsidR="00425208" w:rsidRPr="00EF62BE" w:rsidRDefault="00425208" w:rsidP="00591EB4">
      <w:pPr>
        <w:spacing w:before="0" w:after="0" w:line="276" w:lineRule="auto"/>
        <w:rPr>
          <w:rFonts w:cs="Calibri"/>
          <w:sz w:val="20"/>
          <w:szCs w:val="20"/>
          <w:lang w:val="en-GB"/>
        </w:rPr>
      </w:pPr>
      <w:r w:rsidRPr="00EF62BE">
        <w:rPr>
          <w:rFonts w:cs="Calibri"/>
          <w:sz w:val="20"/>
          <w:szCs w:val="20"/>
          <w:lang w:val="en-GB"/>
        </w:rPr>
        <w:t>tel.: +48 61 887 11 66</w:t>
      </w:r>
    </w:p>
    <w:p w14:paraId="6C82B9DB" w14:textId="77777777" w:rsidR="00425208" w:rsidRPr="00EF62BE" w:rsidRDefault="00425208" w:rsidP="00591EB4">
      <w:pPr>
        <w:spacing w:before="0" w:after="0" w:line="276" w:lineRule="auto"/>
        <w:rPr>
          <w:rFonts w:cs="Calibri"/>
          <w:sz w:val="20"/>
          <w:szCs w:val="20"/>
          <w:lang w:val="en-GB"/>
        </w:rPr>
      </w:pPr>
      <w:r w:rsidRPr="00EF62BE">
        <w:rPr>
          <w:rFonts w:cs="Calibri"/>
          <w:sz w:val="20"/>
          <w:szCs w:val="20"/>
          <w:lang w:val="en-GB"/>
        </w:rPr>
        <w:t>e-mail: biuro@spoldzielnie.org</w:t>
      </w:r>
    </w:p>
    <w:p w14:paraId="33527115" w14:textId="253BC39B" w:rsidR="00EA5E0D" w:rsidRPr="001A0370" w:rsidRDefault="00000000" w:rsidP="0009147B">
      <w:pPr>
        <w:spacing w:before="0" w:after="0" w:line="240" w:lineRule="auto"/>
        <w:rPr>
          <w:rFonts w:cs="Calibri"/>
          <w:sz w:val="20"/>
          <w:szCs w:val="20"/>
        </w:rPr>
      </w:pPr>
      <w:hyperlink r:id="rId8" w:history="1">
        <w:r w:rsidR="00425208" w:rsidRPr="001A0370">
          <w:rPr>
            <w:rStyle w:val="Hipercze"/>
            <w:rFonts w:cs="Calibri"/>
            <w:sz w:val="20"/>
            <w:szCs w:val="20"/>
          </w:rPr>
          <w:t>www.spoldzielnie.org</w:t>
        </w:r>
      </w:hyperlink>
    </w:p>
    <w:p w14:paraId="7979CFDF" w14:textId="77777777" w:rsidR="0009147B" w:rsidRPr="0009147B" w:rsidRDefault="0009147B" w:rsidP="0009147B">
      <w:pPr>
        <w:spacing w:line="240" w:lineRule="auto"/>
        <w:rPr>
          <w:lang w:val="x-none" w:eastAsia="pl-PL"/>
        </w:rPr>
      </w:pPr>
    </w:p>
    <w:p w14:paraId="6CA22F30" w14:textId="609842AD" w:rsidR="00C5187B" w:rsidRPr="00540B9D" w:rsidRDefault="00C5187B">
      <w:pPr>
        <w:pStyle w:val="Nagwek1"/>
        <w:numPr>
          <w:ilvl w:val="0"/>
          <w:numId w:val="33"/>
        </w:numPr>
        <w:spacing w:before="0" w:after="0"/>
        <w:rPr>
          <w:rFonts w:ascii="Calibri (teskt podstawowy)" w:hAnsi="Calibri (teskt podstawowy)" w:cs="Calibri"/>
          <w:spacing w:val="-4"/>
          <w:sz w:val="22"/>
          <w:szCs w:val="22"/>
        </w:rPr>
      </w:pPr>
      <w:r w:rsidRPr="00540B9D">
        <w:rPr>
          <w:rFonts w:ascii="Calibri (teskt podstawowy)" w:hAnsi="Calibri (teskt podstawowy)" w:cs="Calibri"/>
          <w:sz w:val="22"/>
          <w:szCs w:val="22"/>
        </w:rPr>
        <w:t>TERMIN</w:t>
      </w:r>
      <w:r w:rsidRPr="00540B9D">
        <w:rPr>
          <w:rFonts w:ascii="Calibri (teskt podstawowy)" w:hAnsi="Calibri (teskt podstawowy)" w:cs="Calibri"/>
          <w:spacing w:val="-9"/>
          <w:sz w:val="22"/>
          <w:szCs w:val="22"/>
        </w:rPr>
        <w:t xml:space="preserve"> </w:t>
      </w:r>
      <w:r w:rsidR="000F3122" w:rsidRPr="00540B9D">
        <w:rPr>
          <w:rFonts w:ascii="Calibri (teskt podstawowy)" w:hAnsi="Calibri (teskt podstawowy)" w:cs="Calibri"/>
          <w:spacing w:val="-9"/>
          <w:sz w:val="22"/>
          <w:szCs w:val="22"/>
        </w:rPr>
        <w:t xml:space="preserve">ORAZ MIEJSCE </w:t>
      </w:r>
      <w:r w:rsidRPr="00540B9D">
        <w:rPr>
          <w:rFonts w:ascii="Calibri (teskt podstawowy)" w:hAnsi="Calibri (teskt podstawowy)" w:cs="Calibri"/>
          <w:sz w:val="22"/>
          <w:szCs w:val="22"/>
        </w:rPr>
        <w:t>SKŁADANIA</w:t>
      </w:r>
      <w:r w:rsidRPr="00540B9D">
        <w:rPr>
          <w:rFonts w:ascii="Calibri (teskt podstawowy)" w:hAnsi="Calibri (teskt podstawowy)" w:cs="Calibri"/>
          <w:spacing w:val="-4"/>
          <w:sz w:val="22"/>
          <w:szCs w:val="22"/>
        </w:rPr>
        <w:t xml:space="preserve"> OFERT</w:t>
      </w:r>
    </w:p>
    <w:p w14:paraId="037A7A68" w14:textId="77777777" w:rsidR="003C402F" w:rsidRPr="00F0138B" w:rsidRDefault="003C402F" w:rsidP="003C402F">
      <w:pPr>
        <w:spacing w:before="0" w:after="0" w:line="240" w:lineRule="auto"/>
        <w:ind w:left="397" w:right="113"/>
        <w:rPr>
          <w:rFonts w:ascii="Calibri (teskt podstawowy)" w:hAnsi="Calibri (teskt podstawowy)" w:cs="Calibri"/>
          <w:sz w:val="20"/>
          <w:szCs w:val="20"/>
        </w:rPr>
      </w:pPr>
    </w:p>
    <w:p w14:paraId="0659B649" w14:textId="77777777" w:rsidR="00540B9D" w:rsidRPr="001A0370" w:rsidRDefault="000F3122" w:rsidP="00591EB4">
      <w:pPr>
        <w:pStyle w:val="Akapitzlist"/>
        <w:numPr>
          <w:ilvl w:val="0"/>
          <w:numId w:val="11"/>
        </w:numPr>
        <w:spacing w:before="0" w:after="0" w:line="276" w:lineRule="auto"/>
        <w:ind w:right="113"/>
        <w:rPr>
          <w:rFonts w:cs="Calibri"/>
          <w:sz w:val="20"/>
          <w:szCs w:val="20"/>
        </w:rPr>
      </w:pPr>
      <w:r w:rsidRPr="001A0370">
        <w:rPr>
          <w:rFonts w:cs="Calibri"/>
          <w:sz w:val="20"/>
          <w:szCs w:val="20"/>
        </w:rPr>
        <w:t xml:space="preserve">Oferty należy składać wyłącznie za pomocą systemu BK 2021, dostępnego na stronie internetowej: </w:t>
      </w:r>
      <w:hyperlink r:id="rId9">
        <w:r w:rsidR="00BC5997" w:rsidRPr="001A0370">
          <w:rPr>
            <w:rStyle w:val="Hipercze"/>
            <w:rFonts w:cs="Calibri"/>
            <w:sz w:val="20"/>
            <w:szCs w:val="20"/>
          </w:rPr>
          <w:t>www.bazakonkurencyjnosci.funduszeeuropejskie.gov.pl</w:t>
        </w:r>
      </w:hyperlink>
      <w:r w:rsidRPr="001A0370">
        <w:rPr>
          <w:rFonts w:cs="Calibri"/>
          <w:sz w:val="20"/>
          <w:szCs w:val="20"/>
        </w:rPr>
        <w:t xml:space="preserve"> </w:t>
      </w:r>
    </w:p>
    <w:p w14:paraId="4367B23F" w14:textId="18688B02" w:rsidR="00540B9D" w:rsidRPr="001A0370" w:rsidRDefault="00540B9D" w:rsidP="00591EB4">
      <w:pPr>
        <w:pStyle w:val="Akapitzlist"/>
        <w:numPr>
          <w:ilvl w:val="0"/>
          <w:numId w:val="11"/>
        </w:numPr>
        <w:spacing w:before="0" w:after="0" w:line="276" w:lineRule="auto"/>
        <w:ind w:right="113"/>
        <w:rPr>
          <w:rFonts w:cs="Calibri"/>
          <w:sz w:val="20"/>
          <w:szCs w:val="20"/>
        </w:rPr>
      </w:pPr>
      <w:r w:rsidRPr="001A0370">
        <w:rPr>
          <w:rFonts w:cs="Calibri"/>
          <w:sz w:val="20"/>
          <w:szCs w:val="20"/>
        </w:rPr>
        <w:t>T</w:t>
      </w:r>
      <w:r w:rsidR="000F3122" w:rsidRPr="001A0370">
        <w:rPr>
          <w:rFonts w:cs="Calibri"/>
          <w:sz w:val="20"/>
          <w:szCs w:val="20"/>
        </w:rPr>
        <w:t xml:space="preserve">ermin składania ofert wyznaczono do </w:t>
      </w:r>
      <w:r w:rsidR="00840B07">
        <w:rPr>
          <w:rFonts w:cs="Calibri"/>
          <w:b/>
          <w:bCs/>
          <w:sz w:val="20"/>
          <w:szCs w:val="20"/>
        </w:rPr>
        <w:t>2</w:t>
      </w:r>
      <w:r w:rsidR="00406FFB">
        <w:rPr>
          <w:rFonts w:cs="Calibri"/>
          <w:b/>
          <w:bCs/>
          <w:sz w:val="20"/>
          <w:szCs w:val="20"/>
        </w:rPr>
        <w:t>2</w:t>
      </w:r>
      <w:r w:rsidR="00F11C99">
        <w:rPr>
          <w:rFonts w:cs="Calibri"/>
          <w:b/>
          <w:bCs/>
          <w:sz w:val="20"/>
          <w:szCs w:val="20"/>
        </w:rPr>
        <w:t xml:space="preserve"> maja</w:t>
      </w:r>
      <w:r w:rsidR="000F3122" w:rsidRPr="00B168C6">
        <w:rPr>
          <w:rFonts w:cs="Calibri"/>
          <w:b/>
          <w:bCs/>
          <w:sz w:val="20"/>
          <w:szCs w:val="20"/>
        </w:rPr>
        <w:t xml:space="preserve"> 202</w:t>
      </w:r>
      <w:r w:rsidR="00425208" w:rsidRPr="00B168C6">
        <w:rPr>
          <w:rFonts w:cs="Calibri"/>
          <w:b/>
          <w:bCs/>
          <w:sz w:val="20"/>
          <w:szCs w:val="20"/>
        </w:rPr>
        <w:t>6</w:t>
      </w:r>
      <w:r w:rsidR="00785136" w:rsidRPr="00B168C6">
        <w:rPr>
          <w:rFonts w:cs="Calibri"/>
          <w:b/>
          <w:bCs/>
          <w:sz w:val="20"/>
          <w:szCs w:val="20"/>
        </w:rPr>
        <w:t xml:space="preserve"> </w:t>
      </w:r>
      <w:r w:rsidR="000F3122" w:rsidRPr="00B168C6">
        <w:rPr>
          <w:rFonts w:cs="Calibri"/>
          <w:b/>
          <w:bCs/>
          <w:sz w:val="20"/>
          <w:szCs w:val="20"/>
        </w:rPr>
        <w:t>r. do</w:t>
      </w:r>
      <w:r w:rsidR="00840B07">
        <w:rPr>
          <w:rFonts w:cs="Calibri"/>
          <w:b/>
          <w:bCs/>
          <w:sz w:val="20"/>
          <w:szCs w:val="20"/>
        </w:rPr>
        <w:t xml:space="preserve"> końca dnia.</w:t>
      </w:r>
      <w:r w:rsidR="001D4738" w:rsidRPr="001A0370">
        <w:rPr>
          <w:rFonts w:cs="Calibri"/>
          <w:sz w:val="20"/>
          <w:szCs w:val="20"/>
        </w:rPr>
        <w:t xml:space="preserve"> W</w:t>
      </w:r>
      <w:r w:rsidR="000F3122" w:rsidRPr="001A0370">
        <w:rPr>
          <w:rFonts w:cs="Calibri"/>
          <w:sz w:val="20"/>
          <w:szCs w:val="20"/>
        </w:rPr>
        <w:t xml:space="preserve">iążąca jest data </w:t>
      </w:r>
      <w:r w:rsidR="000F3122" w:rsidRPr="001A0370">
        <w:rPr>
          <w:rFonts w:cs="Calibri"/>
          <w:sz w:val="20"/>
          <w:szCs w:val="20"/>
        </w:rPr>
        <w:br/>
        <w:t>i godzina złożenia oferty w systemie BK 2021.</w:t>
      </w:r>
    </w:p>
    <w:p w14:paraId="2F343499" w14:textId="0ACB91C4" w:rsidR="00540B9D" w:rsidRPr="00EF62BE" w:rsidRDefault="005E505C" w:rsidP="00591EB4">
      <w:pPr>
        <w:pStyle w:val="Akapitzlist"/>
        <w:numPr>
          <w:ilvl w:val="0"/>
          <w:numId w:val="11"/>
        </w:numPr>
        <w:spacing w:before="0" w:after="0" w:line="276" w:lineRule="auto"/>
        <w:ind w:right="113"/>
        <w:rPr>
          <w:rFonts w:cs="Calibri"/>
          <w:sz w:val="20"/>
          <w:szCs w:val="20"/>
        </w:rPr>
      </w:pPr>
      <w:r w:rsidRPr="00EF62BE">
        <w:rPr>
          <w:rFonts w:cs="Calibri"/>
          <w:sz w:val="20"/>
          <w:szCs w:val="20"/>
        </w:rPr>
        <w:t xml:space="preserve">Kompletna oferta powinna składać się z poniższych </w:t>
      </w:r>
      <w:r w:rsidRPr="00FC1F4B">
        <w:rPr>
          <w:rFonts w:cs="Calibri"/>
          <w:sz w:val="20"/>
          <w:szCs w:val="20"/>
        </w:rPr>
        <w:t>załączników:</w:t>
      </w:r>
    </w:p>
    <w:p w14:paraId="2B71609D" w14:textId="77777777" w:rsidR="00540B9D" w:rsidRPr="001A0370" w:rsidRDefault="004701F1" w:rsidP="00591EB4">
      <w:pPr>
        <w:pStyle w:val="Akapitzlist"/>
        <w:numPr>
          <w:ilvl w:val="0"/>
          <w:numId w:val="12"/>
        </w:numPr>
        <w:spacing w:before="0" w:after="0" w:line="276" w:lineRule="auto"/>
        <w:ind w:right="113"/>
        <w:rPr>
          <w:rFonts w:cs="Calibri"/>
          <w:sz w:val="20"/>
          <w:szCs w:val="20"/>
        </w:rPr>
      </w:pPr>
      <w:r w:rsidRPr="001A0370">
        <w:rPr>
          <w:rFonts w:cs="Calibri"/>
          <w:sz w:val="20"/>
          <w:szCs w:val="20"/>
        </w:rPr>
        <w:t>załącznik nr 1 – formularz ofertowy;</w:t>
      </w:r>
    </w:p>
    <w:p w14:paraId="2E17F90C" w14:textId="14130CA3" w:rsidR="004701F1" w:rsidRPr="00CE1CEF" w:rsidRDefault="004701F1" w:rsidP="00591EB4">
      <w:pPr>
        <w:pStyle w:val="Akapitzlist"/>
        <w:numPr>
          <w:ilvl w:val="0"/>
          <w:numId w:val="12"/>
        </w:numPr>
        <w:spacing w:before="0" w:after="0" w:line="276" w:lineRule="auto"/>
        <w:ind w:right="113"/>
        <w:rPr>
          <w:rFonts w:cs="Calibri"/>
          <w:sz w:val="20"/>
          <w:szCs w:val="20"/>
        </w:rPr>
      </w:pPr>
      <w:r w:rsidRPr="00CE1CEF">
        <w:rPr>
          <w:rFonts w:cs="Calibri"/>
          <w:sz w:val="20"/>
          <w:szCs w:val="20"/>
        </w:rPr>
        <w:t>załącznik nr 2 – oświadczenie Wykonawcy</w:t>
      </w:r>
      <w:r w:rsidR="00A10CFD" w:rsidRPr="00CE1CEF">
        <w:rPr>
          <w:rFonts w:cs="Calibri"/>
          <w:sz w:val="20"/>
          <w:szCs w:val="20"/>
        </w:rPr>
        <w:t>.</w:t>
      </w:r>
    </w:p>
    <w:p w14:paraId="19783050" w14:textId="3EA3CB4B" w:rsidR="00CE1CEF" w:rsidRPr="00EF62BE" w:rsidRDefault="00CE1CEF" w:rsidP="00CE1CEF">
      <w:pPr>
        <w:numPr>
          <w:ilvl w:val="0"/>
          <w:numId w:val="11"/>
        </w:numPr>
        <w:pBdr>
          <w:top w:val="nil"/>
          <w:left w:val="nil"/>
          <w:bottom w:val="nil"/>
          <w:right w:val="nil"/>
          <w:between w:val="nil"/>
        </w:pBdr>
        <w:spacing w:before="0" w:after="0" w:line="240" w:lineRule="auto"/>
        <w:rPr>
          <w:rFonts w:cs="Calibri"/>
          <w:color w:val="000000"/>
          <w:sz w:val="20"/>
          <w:szCs w:val="20"/>
        </w:rPr>
      </w:pPr>
      <w:r w:rsidRPr="00EF62BE">
        <w:rPr>
          <w:rFonts w:cs="Calibri"/>
          <w:color w:val="000000"/>
          <w:sz w:val="20"/>
          <w:szCs w:val="20"/>
        </w:rPr>
        <w:t>Dokumenty przesyłane przez bazę konkurencyjności muszą</w:t>
      </w:r>
      <w:r w:rsidR="0050393F" w:rsidRPr="00EF62BE">
        <w:rPr>
          <w:rFonts w:cs="Calibri"/>
          <w:color w:val="000000"/>
          <w:sz w:val="20"/>
          <w:szCs w:val="20"/>
        </w:rPr>
        <w:t xml:space="preserve"> zostać podpisane elektronicznie lub</w:t>
      </w:r>
      <w:r w:rsidRPr="00EF62BE">
        <w:rPr>
          <w:rFonts w:cs="Calibri"/>
          <w:color w:val="000000"/>
          <w:sz w:val="20"/>
          <w:szCs w:val="20"/>
        </w:rPr>
        <w:t xml:space="preserve"> stanowić skan ostatecznych podpisanych, zaparafowanych dokumentów (zgodnie z poniższymi wskazówkami) wyłącznie w formacie .pdf (jeden plik). Maksymalna wielkość pliku nie może przekraczać 25 MB.</w:t>
      </w:r>
    </w:p>
    <w:p w14:paraId="287A1AA2" w14:textId="23224A9B" w:rsidR="00CE1CEF" w:rsidRPr="00EF62BE" w:rsidRDefault="00CE1CEF" w:rsidP="00CE1CEF">
      <w:pPr>
        <w:numPr>
          <w:ilvl w:val="0"/>
          <w:numId w:val="11"/>
        </w:numPr>
        <w:pBdr>
          <w:top w:val="nil"/>
          <w:left w:val="nil"/>
          <w:bottom w:val="nil"/>
          <w:right w:val="nil"/>
          <w:between w:val="nil"/>
        </w:pBdr>
        <w:spacing w:before="0" w:after="0" w:line="240" w:lineRule="auto"/>
        <w:rPr>
          <w:rFonts w:cs="Calibri"/>
          <w:color w:val="000000"/>
          <w:sz w:val="20"/>
          <w:szCs w:val="20"/>
        </w:rPr>
      </w:pPr>
      <w:r w:rsidRPr="00EF62BE">
        <w:rPr>
          <w:rFonts w:cs="Calibri"/>
          <w:color w:val="000000"/>
          <w:sz w:val="20"/>
          <w:szCs w:val="20"/>
        </w:rPr>
        <w:t>Wykonawca może złożyć tylko 1 ofertę</w:t>
      </w:r>
      <w:r w:rsidR="00AA2E49" w:rsidRPr="00EF62BE">
        <w:rPr>
          <w:rFonts w:cs="Calibri"/>
          <w:color w:val="000000"/>
          <w:sz w:val="20"/>
          <w:szCs w:val="20"/>
        </w:rPr>
        <w:t>.</w:t>
      </w:r>
      <w:r w:rsidRPr="00EF62BE">
        <w:rPr>
          <w:rFonts w:cs="Calibri"/>
          <w:color w:val="000000"/>
          <w:sz w:val="20"/>
          <w:szCs w:val="20"/>
        </w:rPr>
        <w:t xml:space="preserve"> Złożenie większej liczby ofert lub oferty</w:t>
      </w:r>
      <w:r w:rsidR="00AA2E49" w:rsidRPr="00EF62BE">
        <w:rPr>
          <w:rFonts w:cs="Calibri"/>
          <w:color w:val="000000"/>
          <w:sz w:val="20"/>
          <w:szCs w:val="20"/>
        </w:rPr>
        <w:t xml:space="preserve"> wariantowej</w:t>
      </w:r>
      <w:r w:rsidRPr="00EF62BE">
        <w:rPr>
          <w:rFonts w:cs="Calibri"/>
          <w:color w:val="000000"/>
          <w:sz w:val="20"/>
          <w:szCs w:val="20"/>
        </w:rPr>
        <w:t xml:space="preserve"> spowoduje odrzucenie wszystkich ofert złożonych przez danego Wykonawcę.</w:t>
      </w:r>
    </w:p>
    <w:p w14:paraId="054093F1" w14:textId="49DB5813" w:rsidR="00CE1CEF" w:rsidRPr="00F74734" w:rsidRDefault="00CE1CEF" w:rsidP="00F74734">
      <w:pPr>
        <w:numPr>
          <w:ilvl w:val="0"/>
          <w:numId w:val="11"/>
        </w:numPr>
        <w:pBdr>
          <w:top w:val="nil"/>
          <w:left w:val="nil"/>
          <w:bottom w:val="nil"/>
          <w:right w:val="nil"/>
          <w:between w:val="nil"/>
        </w:pBdr>
        <w:spacing w:before="0" w:after="0" w:line="240" w:lineRule="auto"/>
        <w:rPr>
          <w:rFonts w:cs="Calibri"/>
          <w:color w:val="000000"/>
          <w:sz w:val="20"/>
          <w:szCs w:val="20"/>
        </w:rPr>
      </w:pPr>
      <w:r w:rsidRPr="00F74734">
        <w:rPr>
          <w:rFonts w:cs="Calibri"/>
          <w:color w:val="000000"/>
          <w:sz w:val="20"/>
          <w:szCs w:val="20"/>
        </w:rPr>
        <w:t xml:space="preserve">W przypadku problemów technicznych związanych z możliwością otwarcia i wydruku pliku załączonego do bazy konkurencyjności przyjmuje się, że oferta nie została złożona we wskazanym terminie. Zamawiający zastrzega sobie prawo do przesunięcia terminu składania ofert. Informacja o zmianie terminu składania ofert zostanie do </w:t>
      </w:r>
      <w:r w:rsidR="00F74734" w:rsidRPr="00F74734">
        <w:rPr>
          <w:rFonts w:cs="Calibri"/>
          <w:color w:val="000000"/>
          <w:sz w:val="20"/>
          <w:szCs w:val="20"/>
        </w:rPr>
        <w:t>Wykonawców</w:t>
      </w:r>
      <w:r w:rsidRPr="00F74734">
        <w:rPr>
          <w:rFonts w:cs="Calibri"/>
          <w:color w:val="000000"/>
          <w:sz w:val="20"/>
          <w:szCs w:val="20"/>
        </w:rPr>
        <w:t xml:space="preserve"> przekazana drogą elektroniczną. </w:t>
      </w:r>
    </w:p>
    <w:p w14:paraId="14864DD1" w14:textId="77777777" w:rsidR="00370545" w:rsidRDefault="000F3122" w:rsidP="00591EB4">
      <w:pPr>
        <w:pStyle w:val="Akapitzlist"/>
        <w:numPr>
          <w:ilvl w:val="0"/>
          <w:numId w:val="11"/>
        </w:numPr>
        <w:spacing w:before="0" w:after="0" w:line="276" w:lineRule="auto"/>
        <w:ind w:right="113"/>
        <w:rPr>
          <w:rFonts w:cs="Calibri"/>
          <w:sz w:val="20"/>
          <w:szCs w:val="20"/>
        </w:rPr>
      </w:pPr>
      <w:r w:rsidRPr="00CE1CEF">
        <w:rPr>
          <w:rFonts w:cs="Calibri"/>
          <w:sz w:val="20"/>
          <w:szCs w:val="20"/>
        </w:rPr>
        <w:t>Osobą udzielającą informacji</w:t>
      </w:r>
      <w:r w:rsidRPr="001A0370">
        <w:rPr>
          <w:rFonts w:cs="Calibri"/>
          <w:sz w:val="20"/>
          <w:szCs w:val="20"/>
        </w:rPr>
        <w:t xml:space="preserve"> na temat przygotowania oferty oraz wyznaczoną do kontaktu jest </w:t>
      </w:r>
    </w:p>
    <w:p w14:paraId="5060FE45" w14:textId="77777777" w:rsidR="00370545" w:rsidRPr="00370545" w:rsidRDefault="000F3122">
      <w:pPr>
        <w:pStyle w:val="Akapitzlist"/>
        <w:numPr>
          <w:ilvl w:val="0"/>
          <w:numId w:val="26"/>
        </w:numPr>
        <w:spacing w:before="0" w:after="0" w:line="276" w:lineRule="auto"/>
        <w:ind w:right="113"/>
        <w:rPr>
          <w:rStyle w:val="Hipercze"/>
          <w:rFonts w:cs="Calibri"/>
          <w:color w:val="auto"/>
          <w:sz w:val="20"/>
          <w:szCs w:val="20"/>
          <w:u w:val="none"/>
        </w:rPr>
      </w:pPr>
      <w:r w:rsidRPr="001A0370">
        <w:rPr>
          <w:rFonts w:cs="Calibri"/>
          <w:sz w:val="20"/>
          <w:szCs w:val="20"/>
        </w:rPr>
        <w:t>Pan</w:t>
      </w:r>
      <w:r w:rsidR="00540B9D" w:rsidRPr="001A0370">
        <w:rPr>
          <w:rFonts w:cs="Calibri"/>
          <w:sz w:val="20"/>
          <w:szCs w:val="20"/>
        </w:rPr>
        <w:t xml:space="preserve"> Jarosław Wypyszyński</w:t>
      </w:r>
      <w:r w:rsidRPr="001A0370">
        <w:rPr>
          <w:rFonts w:cs="Calibri"/>
          <w:sz w:val="20"/>
          <w:szCs w:val="20"/>
        </w:rPr>
        <w:t xml:space="preserve">, tel. +48 </w:t>
      </w:r>
      <w:r w:rsidR="00540B9D" w:rsidRPr="001A0370">
        <w:rPr>
          <w:rFonts w:cs="Calibri"/>
          <w:sz w:val="20"/>
          <w:szCs w:val="20"/>
        </w:rPr>
        <w:t>61</w:t>
      </w:r>
      <w:r w:rsidR="00540B9D" w:rsidRPr="001A0370">
        <w:rPr>
          <w:rFonts w:eastAsia="Times New Roman" w:cs="Calibri"/>
          <w:sz w:val="20"/>
          <w:szCs w:val="20"/>
          <w:lang w:eastAsia="pl-PL"/>
        </w:rPr>
        <w:t xml:space="preserve"> 887 11 66</w:t>
      </w:r>
      <w:r w:rsidRPr="001A0370">
        <w:rPr>
          <w:rFonts w:cs="Calibri"/>
          <w:sz w:val="20"/>
          <w:szCs w:val="20"/>
        </w:rPr>
        <w:t xml:space="preserve">, e-mail: </w:t>
      </w:r>
      <w:hyperlink r:id="rId10" w:history="1">
        <w:r w:rsidR="00B84937" w:rsidRPr="001A0370">
          <w:rPr>
            <w:rStyle w:val="Hipercze"/>
            <w:rFonts w:eastAsia="Times New Roman" w:cs="Calibri"/>
            <w:sz w:val="20"/>
            <w:szCs w:val="20"/>
            <w:lang w:eastAsia="pl-PL"/>
          </w:rPr>
          <w:t>biuro@spoldzielnie.org</w:t>
        </w:r>
      </w:hyperlink>
      <w:r w:rsidR="00540B9D" w:rsidRPr="001A0370">
        <w:rPr>
          <w:rStyle w:val="Hipercze"/>
          <w:rFonts w:eastAsia="Times New Roman" w:cs="Calibri"/>
          <w:sz w:val="20"/>
          <w:szCs w:val="20"/>
          <w:lang w:eastAsia="pl-PL"/>
        </w:rPr>
        <w:t xml:space="preserve">; </w:t>
      </w:r>
    </w:p>
    <w:p w14:paraId="21E76A78" w14:textId="2E74C2C6" w:rsidR="00540B9D" w:rsidRPr="001A0370" w:rsidRDefault="00540B9D">
      <w:pPr>
        <w:pStyle w:val="Akapitzlist"/>
        <w:numPr>
          <w:ilvl w:val="0"/>
          <w:numId w:val="26"/>
        </w:numPr>
        <w:spacing w:before="0" w:after="0" w:line="276" w:lineRule="auto"/>
        <w:ind w:right="113"/>
        <w:rPr>
          <w:rFonts w:cs="Calibri"/>
          <w:sz w:val="20"/>
          <w:szCs w:val="20"/>
        </w:rPr>
      </w:pPr>
      <w:r w:rsidRPr="001A0370">
        <w:rPr>
          <w:rStyle w:val="Hipercze"/>
          <w:rFonts w:eastAsia="Times New Roman" w:cs="Calibri"/>
          <w:color w:val="auto"/>
          <w:sz w:val="20"/>
          <w:szCs w:val="20"/>
          <w:u w:val="none"/>
          <w:lang w:eastAsia="pl-PL"/>
        </w:rPr>
        <w:t xml:space="preserve">Pani Ewa Maciejewska, tel. +48 </w:t>
      </w:r>
      <w:r w:rsidRPr="001A0370">
        <w:rPr>
          <w:rFonts w:cs="Calibri"/>
          <w:sz w:val="20"/>
          <w:szCs w:val="20"/>
        </w:rPr>
        <w:t>61</w:t>
      </w:r>
      <w:r w:rsidRPr="001A0370">
        <w:rPr>
          <w:rFonts w:eastAsia="Times New Roman" w:cs="Calibri"/>
          <w:sz w:val="20"/>
          <w:szCs w:val="20"/>
          <w:lang w:eastAsia="pl-PL"/>
        </w:rPr>
        <w:t xml:space="preserve"> 887 11 66</w:t>
      </w:r>
      <w:r w:rsidRPr="001A0370">
        <w:rPr>
          <w:rFonts w:cs="Calibri"/>
          <w:sz w:val="20"/>
          <w:szCs w:val="20"/>
        </w:rPr>
        <w:t xml:space="preserve">, e-mail: </w:t>
      </w:r>
      <w:hyperlink r:id="rId11" w:history="1">
        <w:r w:rsidRPr="001A0370">
          <w:rPr>
            <w:rStyle w:val="Hipercze"/>
            <w:rFonts w:eastAsia="Times New Roman" w:cs="Calibri"/>
            <w:sz w:val="20"/>
            <w:szCs w:val="20"/>
            <w:lang w:eastAsia="pl-PL"/>
          </w:rPr>
          <w:t>biuro@spoldzielnie.org</w:t>
        </w:r>
      </w:hyperlink>
    </w:p>
    <w:p w14:paraId="688337C1" w14:textId="77777777" w:rsidR="00E27AD8" w:rsidRPr="00540B9D" w:rsidRDefault="00E27AD8" w:rsidP="003C402F">
      <w:pPr>
        <w:spacing w:before="0" w:after="0" w:line="240" w:lineRule="auto"/>
        <w:ind w:right="113"/>
        <w:rPr>
          <w:rFonts w:ascii="Calibri (teskt podstawowy)" w:hAnsi="Calibri (teskt podstawowy)" w:cs="Calibri"/>
        </w:rPr>
      </w:pPr>
    </w:p>
    <w:p w14:paraId="79BB2A27" w14:textId="77777777" w:rsidR="00540B9D" w:rsidRPr="005463EF" w:rsidRDefault="00105A1E">
      <w:pPr>
        <w:pStyle w:val="Akapitzlist"/>
        <w:numPr>
          <w:ilvl w:val="0"/>
          <w:numId w:val="33"/>
        </w:numPr>
        <w:spacing w:before="0" w:after="0" w:line="240" w:lineRule="auto"/>
        <w:rPr>
          <w:rFonts w:ascii="Calibri (teskt podstawowy)" w:hAnsi="Calibri (teskt podstawowy)" w:cs="Calibri"/>
        </w:rPr>
      </w:pPr>
      <w:r w:rsidRPr="005463EF">
        <w:rPr>
          <w:rFonts w:ascii="Calibri (teskt podstawowy)" w:hAnsi="Calibri (teskt podstawowy)" w:cs="Calibri"/>
          <w:b/>
        </w:rPr>
        <w:lastRenderedPageBreak/>
        <w:t>TRYB UDZIELENIA ZAMÓWIENIA</w:t>
      </w:r>
    </w:p>
    <w:p w14:paraId="367546A2" w14:textId="77777777" w:rsidR="00F0138B" w:rsidRDefault="00F0138B" w:rsidP="00F0138B">
      <w:pPr>
        <w:spacing w:before="0" w:after="0" w:line="240" w:lineRule="auto"/>
        <w:rPr>
          <w:rFonts w:ascii="Calibri (teskt podstawowy)" w:hAnsi="Calibri (teskt podstawowy)" w:cs="Calibri"/>
          <w:sz w:val="20"/>
          <w:szCs w:val="20"/>
        </w:rPr>
      </w:pPr>
    </w:p>
    <w:p w14:paraId="5825C33A" w14:textId="31BD2331" w:rsidR="00F0138B" w:rsidRPr="001A0370" w:rsidRDefault="00105A1E" w:rsidP="00591EB4">
      <w:pPr>
        <w:pStyle w:val="Akapitzlist"/>
        <w:numPr>
          <w:ilvl w:val="0"/>
          <w:numId w:val="13"/>
        </w:numPr>
        <w:spacing w:before="0" w:after="0" w:line="276" w:lineRule="auto"/>
        <w:rPr>
          <w:rFonts w:cs="Calibri"/>
          <w:sz w:val="20"/>
          <w:szCs w:val="20"/>
        </w:rPr>
      </w:pPr>
      <w:r w:rsidRPr="001A0370">
        <w:rPr>
          <w:rFonts w:cs="Calibri"/>
          <w:sz w:val="20"/>
          <w:szCs w:val="20"/>
        </w:rPr>
        <w:t>Zamawiający jest podmiotem, który nie jest zobowiązany do stosowania ustawy z dnia 11 września 2019</w:t>
      </w:r>
      <w:r w:rsidR="008B3157">
        <w:rPr>
          <w:rFonts w:cs="Calibri"/>
          <w:sz w:val="20"/>
          <w:szCs w:val="20"/>
        </w:rPr>
        <w:t xml:space="preserve"> </w:t>
      </w:r>
      <w:r w:rsidRPr="001A0370">
        <w:rPr>
          <w:rFonts w:cs="Calibri"/>
          <w:sz w:val="20"/>
          <w:szCs w:val="20"/>
        </w:rPr>
        <w:t>r. Prawo zamówień publicznych</w:t>
      </w:r>
      <w:r w:rsidR="00A27E69" w:rsidRPr="001A0370">
        <w:rPr>
          <w:rFonts w:cs="Calibri"/>
          <w:sz w:val="20"/>
          <w:szCs w:val="20"/>
        </w:rPr>
        <w:t xml:space="preserve">. </w:t>
      </w:r>
    </w:p>
    <w:p w14:paraId="70B859F1" w14:textId="77777777" w:rsidR="00C17C2F" w:rsidRPr="001A0370" w:rsidRDefault="00B84937" w:rsidP="00591EB4">
      <w:pPr>
        <w:pStyle w:val="Akapitzlist"/>
        <w:numPr>
          <w:ilvl w:val="0"/>
          <w:numId w:val="13"/>
        </w:numPr>
        <w:spacing w:before="0" w:after="0" w:line="276" w:lineRule="auto"/>
        <w:rPr>
          <w:rFonts w:cs="Calibri"/>
          <w:sz w:val="20"/>
          <w:szCs w:val="20"/>
        </w:rPr>
      </w:pPr>
      <w:r w:rsidRPr="001A0370">
        <w:rPr>
          <w:rFonts w:cs="Calibri"/>
          <w:sz w:val="20"/>
          <w:szCs w:val="20"/>
        </w:rPr>
        <w:t>Z</w:t>
      </w:r>
      <w:r w:rsidR="00105A1E" w:rsidRPr="001A0370">
        <w:rPr>
          <w:rFonts w:cs="Calibri"/>
          <w:sz w:val="20"/>
          <w:szCs w:val="20"/>
        </w:rPr>
        <w:t xml:space="preserve">amówienie jest finansowane ze środków </w:t>
      </w:r>
      <w:r w:rsidRPr="001A0370">
        <w:rPr>
          <w:rFonts w:cs="Calibri"/>
          <w:sz w:val="20"/>
          <w:szCs w:val="20"/>
        </w:rPr>
        <w:t>Funduszu na rzecz Sprawiedliwej Transformacji.</w:t>
      </w:r>
    </w:p>
    <w:p w14:paraId="0BC3EAA3" w14:textId="77777777" w:rsidR="00C17C2F" w:rsidRPr="001A0370" w:rsidRDefault="00F0138B" w:rsidP="00591EB4">
      <w:pPr>
        <w:pStyle w:val="Akapitzlist"/>
        <w:numPr>
          <w:ilvl w:val="0"/>
          <w:numId w:val="13"/>
        </w:numPr>
        <w:spacing w:before="0" w:after="0" w:line="276" w:lineRule="auto"/>
        <w:rPr>
          <w:rFonts w:cs="Calibri"/>
          <w:sz w:val="20"/>
          <w:szCs w:val="20"/>
        </w:rPr>
      </w:pPr>
      <w:r w:rsidRPr="001A0370">
        <w:rPr>
          <w:rFonts w:cs="Calibri"/>
          <w:sz w:val="20"/>
          <w:szCs w:val="20"/>
        </w:rPr>
        <w:t xml:space="preserve">Zapytanie ofertowe prowadzone jest w ramach wniosku o dofinasowanie nr </w:t>
      </w:r>
      <w:r w:rsidRPr="001A0370">
        <w:rPr>
          <w:rFonts w:cs="Calibri"/>
          <w:b/>
          <w:bCs/>
          <w:sz w:val="20"/>
          <w:szCs w:val="20"/>
        </w:rPr>
        <w:t>FEWP.10.01-IZ.00-0006/23</w:t>
      </w:r>
      <w:bookmarkStart w:id="0" w:name="_Hlk199749398"/>
      <w:r w:rsidRPr="001A0370">
        <w:rPr>
          <w:rFonts w:cs="Calibri"/>
          <w:b/>
          <w:bCs/>
          <w:sz w:val="20"/>
          <w:szCs w:val="20"/>
        </w:rPr>
        <w:t xml:space="preserve">, pt. </w:t>
      </w:r>
      <w:r w:rsidRPr="001A0370">
        <w:rPr>
          <w:rFonts w:cs="Calibri"/>
          <w:b/>
          <w:bCs/>
          <w:sz w:val="20"/>
          <w:szCs w:val="20"/>
          <w:lang w:eastAsia="pl-PL"/>
        </w:rPr>
        <w:t>Podnoszenie i zmiana kwalifikacji oraz aktywizacja zawodowa pracowników Grupy Kapitałowej Zespołu Elektrowni</w:t>
      </w:r>
      <w:bookmarkEnd w:id="0"/>
      <w:r w:rsidR="00FC1C8A" w:rsidRPr="001A0370">
        <w:rPr>
          <w:rFonts w:cs="Calibri"/>
          <w:b/>
          <w:bCs/>
          <w:sz w:val="20"/>
          <w:szCs w:val="20"/>
          <w:lang w:eastAsia="pl-PL"/>
        </w:rPr>
        <w:t xml:space="preserve"> </w:t>
      </w:r>
      <w:r w:rsidR="00C17C2F" w:rsidRPr="001A0370">
        <w:rPr>
          <w:rFonts w:cs="Calibri"/>
          <w:b/>
          <w:bCs/>
          <w:sz w:val="20"/>
          <w:szCs w:val="20"/>
          <w:lang w:eastAsia="pl-PL"/>
        </w:rPr>
        <w:t>Pątnów – Adamów – Konin zorientowana na utworzenie i utrzymanie miejsc pracy. „Droga do zatrudnienia po węglu”</w:t>
      </w:r>
      <w:r w:rsidR="00C17C2F" w:rsidRPr="001A0370">
        <w:rPr>
          <w:rFonts w:cs="Calibri"/>
          <w:sz w:val="20"/>
          <w:szCs w:val="20"/>
          <w:lang w:eastAsia="pl-PL"/>
        </w:rPr>
        <w:t xml:space="preserve">, </w:t>
      </w:r>
      <w:r w:rsidRPr="001A0370">
        <w:rPr>
          <w:rFonts w:cs="Calibri"/>
          <w:sz w:val="20"/>
          <w:szCs w:val="20"/>
        </w:rPr>
        <w:t xml:space="preserve">realizowanego w ramach </w:t>
      </w:r>
      <w:r w:rsidR="00C17C2F" w:rsidRPr="001A0370">
        <w:rPr>
          <w:rFonts w:cs="Calibri"/>
          <w:sz w:val="20"/>
          <w:szCs w:val="20"/>
        </w:rPr>
        <w:t xml:space="preserve">Priorytetu 10.: Sprawiedliwa transformacja Wielkopolski Wschodniej programu regionalnego </w:t>
      </w:r>
      <w:r w:rsidRPr="001A0370">
        <w:rPr>
          <w:rFonts w:cs="Calibri"/>
          <w:sz w:val="20"/>
          <w:szCs w:val="20"/>
        </w:rPr>
        <w:t xml:space="preserve">Fundusze Europejskie dla </w:t>
      </w:r>
      <w:r w:rsidR="00C17C2F" w:rsidRPr="001A0370">
        <w:rPr>
          <w:rFonts w:cs="Calibri"/>
          <w:sz w:val="20"/>
          <w:szCs w:val="20"/>
        </w:rPr>
        <w:t xml:space="preserve">Wielkopolski </w:t>
      </w:r>
      <w:r w:rsidRPr="001A0370">
        <w:rPr>
          <w:rFonts w:cs="Calibri"/>
          <w:sz w:val="20"/>
          <w:szCs w:val="20"/>
        </w:rPr>
        <w:t>2021-2027</w:t>
      </w:r>
      <w:r w:rsidR="00C17C2F" w:rsidRPr="001A0370">
        <w:rPr>
          <w:rFonts w:cs="Calibri"/>
          <w:sz w:val="20"/>
          <w:szCs w:val="20"/>
        </w:rPr>
        <w:t>.</w:t>
      </w:r>
    </w:p>
    <w:p w14:paraId="2592CFF7" w14:textId="77777777" w:rsidR="00C17C2F" w:rsidRPr="001A0370" w:rsidRDefault="00B84937" w:rsidP="00591EB4">
      <w:pPr>
        <w:pStyle w:val="Akapitzlist"/>
        <w:numPr>
          <w:ilvl w:val="0"/>
          <w:numId w:val="13"/>
        </w:numPr>
        <w:spacing w:before="0" w:after="0" w:line="276" w:lineRule="auto"/>
        <w:rPr>
          <w:rFonts w:cs="Calibri"/>
          <w:sz w:val="20"/>
          <w:szCs w:val="20"/>
        </w:rPr>
      </w:pPr>
      <w:r w:rsidRPr="001A0370">
        <w:rPr>
          <w:rFonts w:cs="Calibri"/>
          <w:sz w:val="20"/>
          <w:szCs w:val="20"/>
        </w:rPr>
        <w:t>P</w:t>
      </w:r>
      <w:r w:rsidR="00105A1E" w:rsidRPr="001A0370">
        <w:rPr>
          <w:rFonts w:cs="Calibri"/>
          <w:sz w:val="20"/>
          <w:szCs w:val="20"/>
        </w:rPr>
        <w:t xml:space="preserve">ostępowanie </w:t>
      </w:r>
      <w:r w:rsidRPr="001A0370">
        <w:rPr>
          <w:rFonts w:cs="Calibri"/>
          <w:sz w:val="20"/>
          <w:szCs w:val="20"/>
        </w:rPr>
        <w:t xml:space="preserve">prowadzone </w:t>
      </w:r>
      <w:r w:rsidR="00105A1E" w:rsidRPr="001A0370">
        <w:rPr>
          <w:rFonts w:cs="Calibri"/>
          <w:sz w:val="20"/>
          <w:szCs w:val="20"/>
        </w:rPr>
        <w:t xml:space="preserve">jest w trybie </w:t>
      </w:r>
      <w:r w:rsidRPr="001A0370">
        <w:rPr>
          <w:rFonts w:cs="Calibri"/>
          <w:sz w:val="20"/>
          <w:szCs w:val="20"/>
        </w:rPr>
        <w:t>z</w:t>
      </w:r>
      <w:r w:rsidR="00105A1E" w:rsidRPr="001A0370">
        <w:rPr>
          <w:rFonts w:cs="Calibri"/>
          <w:sz w:val="20"/>
          <w:szCs w:val="20"/>
        </w:rPr>
        <w:t>asad</w:t>
      </w:r>
      <w:r w:rsidRPr="001A0370">
        <w:rPr>
          <w:rFonts w:cs="Calibri"/>
          <w:sz w:val="20"/>
          <w:szCs w:val="20"/>
        </w:rPr>
        <w:t>y</w:t>
      </w:r>
      <w:r w:rsidR="00105A1E" w:rsidRPr="001A0370">
        <w:rPr>
          <w:rFonts w:cs="Calibri"/>
          <w:sz w:val="20"/>
          <w:szCs w:val="20"/>
        </w:rPr>
        <w:t xml:space="preserve"> konkurencyjności</w:t>
      </w:r>
      <w:r w:rsidRPr="001A0370">
        <w:rPr>
          <w:rFonts w:cs="Calibri"/>
          <w:sz w:val="20"/>
          <w:szCs w:val="20"/>
        </w:rPr>
        <w:t xml:space="preserve">, opisanej </w:t>
      </w:r>
      <w:r w:rsidR="00105A1E" w:rsidRPr="001A0370">
        <w:rPr>
          <w:rFonts w:cs="Calibri"/>
          <w:sz w:val="20"/>
          <w:szCs w:val="20"/>
        </w:rPr>
        <w:t>w</w:t>
      </w:r>
      <w:r w:rsidRPr="001A0370">
        <w:rPr>
          <w:rFonts w:cs="Calibri"/>
          <w:sz w:val="20"/>
          <w:szCs w:val="20"/>
        </w:rPr>
        <w:t xml:space="preserve"> dokumencie </w:t>
      </w:r>
      <w:r w:rsidR="00105A1E" w:rsidRPr="001A0370">
        <w:rPr>
          <w:rFonts w:cs="Calibri"/>
          <w:sz w:val="20"/>
          <w:szCs w:val="20"/>
        </w:rPr>
        <w:t>„Wytyczne dotyczące kwalifikowalności wydatków na lata 2021-2027” z dnia 1</w:t>
      </w:r>
      <w:r w:rsidRPr="001A0370">
        <w:rPr>
          <w:rFonts w:cs="Calibri"/>
          <w:sz w:val="20"/>
          <w:szCs w:val="20"/>
        </w:rPr>
        <w:t>4 marca</w:t>
      </w:r>
      <w:r w:rsidR="00105A1E" w:rsidRPr="001A0370">
        <w:rPr>
          <w:rFonts w:cs="Calibri"/>
          <w:sz w:val="20"/>
          <w:szCs w:val="20"/>
        </w:rPr>
        <w:t xml:space="preserve"> 202</w:t>
      </w:r>
      <w:r w:rsidRPr="001A0370">
        <w:rPr>
          <w:rFonts w:cs="Calibri"/>
          <w:sz w:val="20"/>
          <w:szCs w:val="20"/>
        </w:rPr>
        <w:t>5</w:t>
      </w:r>
      <w:r w:rsidR="00105A1E" w:rsidRPr="001A0370">
        <w:rPr>
          <w:rFonts w:cs="Calibri"/>
          <w:sz w:val="20"/>
          <w:szCs w:val="20"/>
        </w:rPr>
        <w:t xml:space="preserve"> r</w:t>
      </w:r>
      <w:r w:rsidRPr="001A0370">
        <w:rPr>
          <w:rFonts w:cs="Calibri"/>
          <w:sz w:val="20"/>
          <w:szCs w:val="20"/>
        </w:rPr>
        <w:t xml:space="preserve">., </w:t>
      </w:r>
      <w:r w:rsidR="00105A1E" w:rsidRPr="001A0370">
        <w:rPr>
          <w:rFonts w:cs="Calibri"/>
          <w:sz w:val="20"/>
          <w:szCs w:val="20"/>
        </w:rPr>
        <w:t>w sposób zapewniający przejrzystość oraz zachowanie uczciwej konkurencji i równego traktowania wykonawców.</w:t>
      </w:r>
    </w:p>
    <w:p w14:paraId="33C4F952" w14:textId="0D80726F" w:rsidR="00105A1E" w:rsidRPr="001A0370" w:rsidRDefault="00105A1E" w:rsidP="00591EB4">
      <w:pPr>
        <w:pStyle w:val="Akapitzlist"/>
        <w:numPr>
          <w:ilvl w:val="0"/>
          <w:numId w:val="13"/>
        </w:numPr>
        <w:spacing w:before="0" w:after="0" w:line="276" w:lineRule="auto"/>
        <w:rPr>
          <w:rFonts w:cs="Calibri"/>
          <w:sz w:val="20"/>
          <w:szCs w:val="20"/>
        </w:rPr>
      </w:pPr>
      <w:r w:rsidRPr="001A0370">
        <w:rPr>
          <w:rFonts w:cs="Calibri"/>
          <w:sz w:val="20"/>
          <w:szCs w:val="20"/>
        </w:rPr>
        <w:t xml:space="preserve">Wszyscy </w:t>
      </w:r>
      <w:r w:rsidR="00780052" w:rsidRPr="001A0370">
        <w:rPr>
          <w:rFonts w:cs="Calibri"/>
          <w:sz w:val="20"/>
          <w:szCs w:val="20"/>
        </w:rPr>
        <w:t>w</w:t>
      </w:r>
      <w:r w:rsidRPr="001A0370">
        <w:rPr>
          <w:rFonts w:cs="Calibri"/>
          <w:sz w:val="20"/>
          <w:szCs w:val="20"/>
        </w:rPr>
        <w:t xml:space="preserve">ykonawcy mają taki sam dostęp do informacji dotyczących niniejszego zamówienia i żaden </w:t>
      </w:r>
      <w:r w:rsidR="00780052" w:rsidRPr="001A0370">
        <w:rPr>
          <w:rFonts w:cs="Calibri"/>
          <w:sz w:val="20"/>
          <w:szCs w:val="20"/>
        </w:rPr>
        <w:t>w</w:t>
      </w:r>
      <w:r w:rsidRPr="001A0370">
        <w:rPr>
          <w:rFonts w:cs="Calibri"/>
          <w:sz w:val="20"/>
          <w:szCs w:val="20"/>
        </w:rPr>
        <w:t>ykonawca nie jest uprzywilejowany względem drugiego, a postępowanie prowadzone jest w sposób</w:t>
      </w:r>
      <w:r w:rsidR="00FF1632">
        <w:rPr>
          <w:rFonts w:cs="Calibri"/>
          <w:sz w:val="20"/>
          <w:szCs w:val="20"/>
        </w:rPr>
        <w:t xml:space="preserve"> </w:t>
      </w:r>
      <w:r w:rsidRPr="001A0370">
        <w:rPr>
          <w:rFonts w:cs="Calibri"/>
          <w:sz w:val="20"/>
          <w:szCs w:val="20"/>
        </w:rPr>
        <w:t>transparentny.</w:t>
      </w:r>
    </w:p>
    <w:p w14:paraId="076824FE" w14:textId="77777777" w:rsidR="00105A1E" w:rsidRPr="00C17C2F" w:rsidRDefault="00105A1E" w:rsidP="003C402F">
      <w:pPr>
        <w:spacing w:before="0" w:after="0" w:line="240" w:lineRule="auto"/>
        <w:ind w:left="360"/>
        <w:outlineLvl w:val="0"/>
        <w:rPr>
          <w:rFonts w:cs="Calibri"/>
          <w:b/>
          <w:u w:val="single"/>
        </w:rPr>
      </w:pPr>
    </w:p>
    <w:p w14:paraId="7147B7ED" w14:textId="7D68BE13" w:rsidR="004D38E8" w:rsidRPr="005463EF" w:rsidRDefault="003C402F">
      <w:pPr>
        <w:pStyle w:val="Akapitzlist"/>
        <w:numPr>
          <w:ilvl w:val="0"/>
          <w:numId w:val="33"/>
        </w:numPr>
        <w:spacing w:before="0" w:after="0" w:line="240" w:lineRule="auto"/>
        <w:outlineLvl w:val="0"/>
        <w:rPr>
          <w:rFonts w:ascii="Calibri (teskt podstawowy)" w:hAnsi="Calibri (teskt podstawowy)" w:cs="Calibri"/>
          <w:b/>
        </w:rPr>
      </w:pPr>
      <w:r w:rsidRPr="005463EF">
        <w:rPr>
          <w:rFonts w:ascii="Calibri (teskt podstawowy)" w:hAnsi="Calibri (teskt podstawowy)" w:cs="Calibri"/>
          <w:b/>
        </w:rPr>
        <w:t xml:space="preserve">OPIS </w:t>
      </w:r>
      <w:r w:rsidR="004D38E8" w:rsidRPr="005463EF">
        <w:rPr>
          <w:rFonts w:ascii="Calibri (teskt podstawowy)" w:hAnsi="Calibri (teskt podstawowy)" w:cs="Calibri"/>
          <w:b/>
        </w:rPr>
        <w:t>PRZEDMIOT</w:t>
      </w:r>
      <w:r w:rsidRPr="005463EF">
        <w:rPr>
          <w:rFonts w:ascii="Calibri (teskt podstawowy)" w:hAnsi="Calibri (teskt podstawowy)" w:cs="Calibri"/>
          <w:b/>
        </w:rPr>
        <w:t>U</w:t>
      </w:r>
      <w:r w:rsidR="004D38E8" w:rsidRPr="005463EF">
        <w:rPr>
          <w:rFonts w:ascii="Calibri (teskt podstawowy)" w:hAnsi="Calibri (teskt podstawowy)" w:cs="Calibri"/>
          <w:b/>
        </w:rPr>
        <w:t xml:space="preserve"> ZAMÓWIENIA</w:t>
      </w:r>
    </w:p>
    <w:p w14:paraId="46935436" w14:textId="77777777" w:rsidR="00C82729" w:rsidRPr="00540B9D" w:rsidRDefault="00C82729" w:rsidP="003C402F">
      <w:pPr>
        <w:spacing w:before="0" w:after="0" w:line="240" w:lineRule="auto"/>
        <w:ind w:left="360"/>
        <w:outlineLvl w:val="0"/>
        <w:rPr>
          <w:rFonts w:ascii="Calibri (teskt podstawowy)" w:hAnsi="Calibri (teskt podstawowy)" w:cs="Calibri"/>
          <w:b/>
          <w:u w:val="single"/>
        </w:rPr>
      </w:pPr>
    </w:p>
    <w:p w14:paraId="579E8FAD" w14:textId="111AC55E" w:rsidR="003C402F" w:rsidRPr="00540B9D" w:rsidRDefault="004D38E8">
      <w:pPr>
        <w:numPr>
          <w:ilvl w:val="0"/>
          <w:numId w:val="3"/>
        </w:numPr>
        <w:spacing w:before="0" w:after="0" w:line="240" w:lineRule="auto"/>
        <w:contextualSpacing/>
        <w:rPr>
          <w:rFonts w:ascii="Calibri (teskt podstawowy)" w:hAnsi="Calibri (teskt podstawowy)" w:cs="Calibri"/>
        </w:rPr>
      </w:pPr>
      <w:r w:rsidRPr="00540B9D">
        <w:rPr>
          <w:rFonts w:ascii="Calibri (teskt podstawowy)" w:hAnsi="Calibri (teskt podstawowy)" w:cs="Calibri"/>
          <w:b/>
        </w:rPr>
        <w:t>Rodzaj zamówieni</w:t>
      </w:r>
      <w:r w:rsidR="003C402F" w:rsidRPr="00540B9D">
        <w:rPr>
          <w:rFonts w:ascii="Calibri (teskt podstawowy)" w:hAnsi="Calibri (teskt podstawowy)" w:cs="Calibri"/>
          <w:b/>
        </w:rPr>
        <w:t>a</w:t>
      </w:r>
      <w:r w:rsidR="00AE4D61">
        <w:rPr>
          <w:rFonts w:ascii="Calibri (teskt podstawowy)" w:hAnsi="Calibri (teskt podstawowy)" w:cs="Calibri"/>
          <w:b/>
        </w:rPr>
        <w:t>:</w:t>
      </w:r>
    </w:p>
    <w:p w14:paraId="1BD3DD7C" w14:textId="2325B3C2" w:rsidR="004D38E8" w:rsidRPr="00AE4D61" w:rsidRDefault="003C402F" w:rsidP="00591EB4">
      <w:pPr>
        <w:spacing w:before="0" w:after="0" w:line="276" w:lineRule="auto"/>
        <w:ind w:left="360"/>
        <w:contextualSpacing/>
        <w:rPr>
          <w:rFonts w:cs="Calibri"/>
          <w:sz w:val="20"/>
          <w:szCs w:val="20"/>
        </w:rPr>
      </w:pPr>
      <w:r w:rsidRPr="00AE4D61">
        <w:rPr>
          <w:rFonts w:cs="Calibri"/>
          <w:bCs/>
          <w:sz w:val="20"/>
          <w:szCs w:val="20"/>
        </w:rPr>
        <w:t>U</w:t>
      </w:r>
      <w:r w:rsidR="00B84937" w:rsidRPr="00AE4D61">
        <w:rPr>
          <w:rFonts w:cs="Calibri"/>
          <w:bCs/>
          <w:sz w:val="20"/>
          <w:szCs w:val="20"/>
        </w:rPr>
        <w:t>sługi</w:t>
      </w:r>
    </w:p>
    <w:p w14:paraId="29E49259" w14:textId="77777777" w:rsidR="004D38E8" w:rsidRPr="00540B9D" w:rsidRDefault="004D38E8" w:rsidP="003C402F">
      <w:pPr>
        <w:spacing w:before="0" w:after="0" w:line="240" w:lineRule="auto"/>
        <w:rPr>
          <w:rFonts w:ascii="Calibri (teskt podstawowy)" w:hAnsi="Calibri (teskt podstawowy)" w:cs="Calibri"/>
        </w:rPr>
      </w:pPr>
    </w:p>
    <w:p w14:paraId="0CA6D8E1" w14:textId="0858841A" w:rsidR="00C17C2F" w:rsidRDefault="00E14C0F">
      <w:pPr>
        <w:pStyle w:val="Tekstpodstawowy"/>
        <w:numPr>
          <w:ilvl w:val="0"/>
          <w:numId w:val="3"/>
        </w:numPr>
        <w:rPr>
          <w:rFonts w:ascii="Calibri (teskt podstawowy)" w:hAnsi="Calibri (teskt podstawowy)" w:cs="Calibri"/>
          <w:b/>
          <w:bCs/>
          <w:sz w:val="22"/>
          <w:szCs w:val="22"/>
        </w:rPr>
      </w:pPr>
      <w:r w:rsidRPr="00540B9D">
        <w:rPr>
          <w:rFonts w:ascii="Calibri (teskt podstawowy)" w:hAnsi="Calibri (teskt podstawowy)" w:cs="Calibri"/>
          <w:b/>
          <w:bCs/>
          <w:sz w:val="22"/>
          <w:szCs w:val="22"/>
        </w:rPr>
        <w:t>Przedmiot</w:t>
      </w:r>
      <w:r w:rsidRPr="00540B9D">
        <w:rPr>
          <w:rFonts w:ascii="Calibri (teskt podstawowy)" w:hAnsi="Calibri (teskt podstawowy)" w:cs="Calibri"/>
          <w:b/>
          <w:bCs/>
          <w:spacing w:val="-7"/>
          <w:sz w:val="22"/>
          <w:szCs w:val="22"/>
        </w:rPr>
        <w:t xml:space="preserve"> </w:t>
      </w:r>
      <w:r w:rsidRPr="00540B9D">
        <w:rPr>
          <w:rFonts w:ascii="Calibri (teskt podstawowy)" w:hAnsi="Calibri (teskt podstawowy)" w:cs="Calibri"/>
          <w:b/>
          <w:bCs/>
          <w:sz w:val="22"/>
          <w:szCs w:val="22"/>
        </w:rPr>
        <w:t>zamówienia</w:t>
      </w:r>
      <w:r w:rsidRPr="00540B9D">
        <w:rPr>
          <w:rFonts w:ascii="Calibri (teskt podstawowy)" w:hAnsi="Calibri (teskt podstawowy)" w:cs="Calibri"/>
          <w:b/>
          <w:bCs/>
          <w:spacing w:val="-2"/>
          <w:sz w:val="22"/>
          <w:szCs w:val="22"/>
        </w:rPr>
        <w:t>:</w:t>
      </w:r>
      <w:r w:rsidR="0003377A">
        <w:rPr>
          <w:rFonts w:ascii="Calibri (teskt podstawowy)" w:hAnsi="Calibri (teskt podstawowy)" w:cs="Calibri"/>
          <w:b/>
          <w:bCs/>
          <w:spacing w:val="-2"/>
          <w:sz w:val="22"/>
          <w:szCs w:val="22"/>
        </w:rPr>
        <w:t xml:space="preserve"> </w:t>
      </w:r>
    </w:p>
    <w:p w14:paraId="60368728" w14:textId="77777777" w:rsidR="0003377A" w:rsidRPr="00AE4D61" w:rsidRDefault="00B84937" w:rsidP="00591EB4">
      <w:pPr>
        <w:pStyle w:val="Tekstpodstawowy"/>
        <w:numPr>
          <w:ilvl w:val="0"/>
          <w:numId w:val="14"/>
        </w:numPr>
        <w:spacing w:line="276" w:lineRule="auto"/>
        <w:rPr>
          <w:rFonts w:ascii="Calibri" w:hAnsi="Calibri" w:cs="Calibri"/>
          <w:sz w:val="20"/>
          <w:szCs w:val="20"/>
        </w:rPr>
      </w:pPr>
      <w:r w:rsidRPr="00AE4D61">
        <w:rPr>
          <w:rFonts w:ascii="Calibri" w:hAnsi="Calibri" w:cs="Calibri"/>
          <w:sz w:val="20"/>
          <w:szCs w:val="20"/>
        </w:rPr>
        <w:t xml:space="preserve">Szkolenia zawodowe </w:t>
      </w:r>
      <w:r w:rsidR="00CD1925" w:rsidRPr="00AE4D61">
        <w:rPr>
          <w:rFonts w:ascii="Calibri" w:hAnsi="Calibri" w:cs="Calibri"/>
          <w:sz w:val="20"/>
          <w:szCs w:val="20"/>
        </w:rPr>
        <w:t>realizowane w ramach</w:t>
      </w:r>
      <w:r w:rsidR="00027E3E" w:rsidRPr="00AE4D61">
        <w:rPr>
          <w:rFonts w:ascii="Calibri" w:hAnsi="Calibri" w:cs="Calibri"/>
          <w:sz w:val="20"/>
          <w:szCs w:val="20"/>
        </w:rPr>
        <w:t xml:space="preserve"> projektu „Podnoszenie i zmiana kwalifikacji oraz aktywizacja zawodowa pracowników Grupy Kapitałowej Zespołu Elektrowni Pątnów-Adamów-Konin („GK ZE PAK”) zorientowana na utworzenie i utrzymanie miejsc pracy. „Droga do zatrudnienia po węglu”, którego celem jest zwiększenie możliwości uczestników i uczestniczek</w:t>
      </w:r>
      <w:r w:rsidR="007B082F" w:rsidRPr="00AE4D61">
        <w:rPr>
          <w:rFonts w:ascii="Calibri" w:hAnsi="Calibri" w:cs="Calibri"/>
          <w:sz w:val="20"/>
          <w:szCs w:val="20"/>
        </w:rPr>
        <w:t xml:space="preserve"> </w:t>
      </w:r>
      <w:r w:rsidR="00027E3E" w:rsidRPr="00AE4D61">
        <w:rPr>
          <w:rFonts w:ascii="Calibri" w:hAnsi="Calibri" w:cs="Calibri"/>
          <w:sz w:val="20"/>
          <w:szCs w:val="20"/>
        </w:rPr>
        <w:t>z obszaru Wielkopolski Wschodniej do podjęcia zatrudnienia lub jego kontynuowania, przez zastosowanie zindywidualizowanej i kompleksowej ścieżki wsparcia przy wykorzystaniu odpowiednich narzędzi w celu trwałej aktywizacji zawodowej, na podstawie</w:t>
      </w:r>
      <w:r w:rsidR="00CD1925" w:rsidRPr="00AE4D61">
        <w:rPr>
          <w:rFonts w:ascii="Calibri" w:hAnsi="Calibri" w:cs="Calibri"/>
          <w:sz w:val="20"/>
          <w:szCs w:val="20"/>
        </w:rPr>
        <w:t xml:space="preserve"> wniosku o </w:t>
      </w:r>
      <w:r w:rsidR="00027E3E" w:rsidRPr="00AE4D61">
        <w:rPr>
          <w:rFonts w:ascii="Calibri" w:hAnsi="Calibri" w:cs="Calibri"/>
          <w:sz w:val="20"/>
          <w:szCs w:val="20"/>
        </w:rPr>
        <w:t>dofinansowanie projektu</w:t>
      </w:r>
      <w:r w:rsidR="00CD1925" w:rsidRPr="00AE4D61">
        <w:rPr>
          <w:rFonts w:ascii="Calibri" w:hAnsi="Calibri" w:cs="Calibri"/>
          <w:sz w:val="20"/>
          <w:szCs w:val="20"/>
        </w:rPr>
        <w:t xml:space="preserve"> nr </w:t>
      </w:r>
      <w:r w:rsidR="00027E3E" w:rsidRPr="00AE4D61">
        <w:rPr>
          <w:rFonts w:ascii="Calibri" w:hAnsi="Calibri" w:cs="Calibri"/>
          <w:sz w:val="20"/>
          <w:szCs w:val="20"/>
        </w:rPr>
        <w:t>FEWP.10.01-0006/23</w:t>
      </w:r>
      <w:r w:rsidR="0028784B" w:rsidRPr="00AE4D61">
        <w:rPr>
          <w:rFonts w:ascii="Calibri" w:hAnsi="Calibri" w:cs="Calibri"/>
          <w:sz w:val="20"/>
          <w:szCs w:val="20"/>
        </w:rPr>
        <w:t>.</w:t>
      </w:r>
      <w:r w:rsidR="007B082F" w:rsidRPr="00AE4D61">
        <w:rPr>
          <w:rFonts w:ascii="Calibri" w:hAnsi="Calibri" w:cs="Calibri"/>
          <w:sz w:val="20"/>
          <w:szCs w:val="20"/>
        </w:rPr>
        <w:t xml:space="preserve"> </w:t>
      </w:r>
    </w:p>
    <w:p w14:paraId="5C4B4FC5" w14:textId="2EB2C624" w:rsidR="0003377A" w:rsidRPr="00AE4D61" w:rsidRDefault="007B082F" w:rsidP="00591EB4">
      <w:pPr>
        <w:pStyle w:val="Tekstpodstawowy"/>
        <w:numPr>
          <w:ilvl w:val="0"/>
          <w:numId w:val="14"/>
        </w:numPr>
        <w:spacing w:line="276" w:lineRule="auto"/>
        <w:rPr>
          <w:rFonts w:ascii="Calibri" w:hAnsi="Calibri" w:cs="Calibri"/>
          <w:sz w:val="20"/>
          <w:szCs w:val="20"/>
        </w:rPr>
      </w:pPr>
      <w:r w:rsidRPr="00AE4D61">
        <w:rPr>
          <w:rFonts w:ascii="Calibri" w:hAnsi="Calibri" w:cs="Calibri"/>
          <w:sz w:val="20"/>
          <w:szCs w:val="20"/>
        </w:rPr>
        <w:t>Uczestniczki oraz uczestnicy projektu mają m.in. możliwość podniesienia lub uzupełnienia swoich kwalifikacji lub kompetencji zawodowych, z uwzględnieniem ich własnych predyspozycji i doświadczenia oraz potrzeb regionalnego lub lokalnego rynku pracy. Wsparcie w formie szkoleń zawodowych jest skierowane zarówno do uczestniczek i uczestników projektu zatrudnionych</w:t>
      </w:r>
      <w:r w:rsidR="00992479">
        <w:rPr>
          <w:rFonts w:ascii="Calibri" w:hAnsi="Calibri" w:cs="Calibri"/>
          <w:sz w:val="20"/>
          <w:szCs w:val="20"/>
        </w:rPr>
        <w:t>,</w:t>
      </w:r>
      <w:r w:rsidRPr="00AE4D61">
        <w:rPr>
          <w:rFonts w:ascii="Calibri" w:hAnsi="Calibri" w:cs="Calibri"/>
          <w:sz w:val="20"/>
          <w:szCs w:val="20"/>
        </w:rPr>
        <w:t xml:space="preserve"> jak</w:t>
      </w:r>
      <w:r w:rsidR="00903DF0" w:rsidRPr="00AE4D61">
        <w:rPr>
          <w:rFonts w:ascii="Calibri" w:hAnsi="Calibri" w:cs="Calibri"/>
          <w:sz w:val="20"/>
          <w:szCs w:val="20"/>
        </w:rPr>
        <w:t xml:space="preserve"> </w:t>
      </w:r>
      <w:r w:rsidRPr="00AE4D61">
        <w:rPr>
          <w:rFonts w:ascii="Calibri" w:hAnsi="Calibri" w:cs="Calibri"/>
          <w:sz w:val="20"/>
          <w:szCs w:val="20"/>
        </w:rPr>
        <w:t>i poszukujących nowego zatrudnienia, w tym przygotowujących się do prowadzenia własnej działalności gospodarczej. Przedmiot zapytania ofertowego obejmuje usługę kompleksowej organizacji i realizacji szkolenia zawodowego dla osób uczestniczących w Projekcie wraz z przeprowadzeniem egzaminu/ów weryfikującego oraz potwierdzającego nabycie przez uczestników i/lub uczestniczki kwalifikacje</w:t>
      </w:r>
      <w:r w:rsidR="00F11C99">
        <w:rPr>
          <w:rFonts w:ascii="Calibri" w:hAnsi="Calibri" w:cs="Calibri"/>
          <w:sz w:val="20"/>
          <w:szCs w:val="20"/>
        </w:rPr>
        <w:t>, uprawnienia</w:t>
      </w:r>
      <w:r w:rsidRPr="00AE4D61">
        <w:rPr>
          <w:rFonts w:ascii="Calibri" w:hAnsi="Calibri" w:cs="Calibri"/>
          <w:sz w:val="20"/>
          <w:szCs w:val="20"/>
        </w:rPr>
        <w:t xml:space="preserve"> </w:t>
      </w:r>
      <w:r w:rsidR="00F11C99">
        <w:rPr>
          <w:rFonts w:ascii="Calibri" w:hAnsi="Calibri" w:cs="Calibri"/>
          <w:sz w:val="20"/>
          <w:szCs w:val="20"/>
        </w:rPr>
        <w:t>i/</w:t>
      </w:r>
      <w:r w:rsidRPr="00AE4D61">
        <w:rPr>
          <w:rFonts w:ascii="Calibri" w:hAnsi="Calibri" w:cs="Calibri"/>
          <w:sz w:val="20"/>
          <w:szCs w:val="20"/>
        </w:rPr>
        <w:t>lub kompetencje</w:t>
      </w:r>
      <w:r w:rsidR="00903DF0" w:rsidRPr="00AE4D61">
        <w:rPr>
          <w:rFonts w:ascii="Calibri" w:hAnsi="Calibri" w:cs="Calibri"/>
          <w:sz w:val="20"/>
          <w:szCs w:val="20"/>
        </w:rPr>
        <w:t>.</w:t>
      </w:r>
    </w:p>
    <w:p w14:paraId="273C5963" w14:textId="15EC8D11" w:rsidR="006C1CDB" w:rsidRDefault="00F5035D" w:rsidP="006C1CDB">
      <w:pPr>
        <w:pStyle w:val="Tekstpodstawowy"/>
        <w:numPr>
          <w:ilvl w:val="0"/>
          <w:numId w:val="14"/>
        </w:numPr>
        <w:spacing w:line="276" w:lineRule="auto"/>
        <w:rPr>
          <w:rFonts w:ascii="Calibri" w:hAnsi="Calibri" w:cs="Calibri"/>
          <w:sz w:val="20"/>
          <w:szCs w:val="20"/>
        </w:rPr>
      </w:pPr>
      <w:bookmarkStart w:id="1" w:name="_Hlk227912860"/>
      <w:r w:rsidRPr="00AE4D61">
        <w:rPr>
          <w:rFonts w:ascii="Calibri" w:hAnsi="Calibri" w:cs="Calibri"/>
          <w:sz w:val="20"/>
          <w:szCs w:val="20"/>
        </w:rPr>
        <w:t xml:space="preserve">Przedmiot zamówienia – </w:t>
      </w:r>
      <w:r w:rsidR="006C1CDB">
        <w:rPr>
          <w:rFonts w:ascii="Calibri" w:hAnsi="Calibri" w:cs="Calibri"/>
          <w:sz w:val="20"/>
          <w:szCs w:val="20"/>
        </w:rPr>
        <w:t>świadczenie usług w zakresie organizacji i przeprowadzenia szkolenia pn.:</w:t>
      </w:r>
    </w:p>
    <w:p w14:paraId="4452C882" w14:textId="1C3C377A" w:rsidR="006C1CDB" w:rsidRPr="00692ECF" w:rsidRDefault="00992479">
      <w:pPr>
        <w:pStyle w:val="Tekstpodstawowy"/>
        <w:numPr>
          <w:ilvl w:val="0"/>
          <w:numId w:val="24"/>
        </w:numPr>
        <w:spacing w:line="276" w:lineRule="auto"/>
        <w:rPr>
          <w:rFonts w:ascii="Calibri" w:hAnsi="Calibri" w:cs="Calibri"/>
          <w:sz w:val="20"/>
          <w:szCs w:val="20"/>
        </w:rPr>
      </w:pPr>
      <w:r w:rsidRPr="00992479">
        <w:rPr>
          <w:rFonts w:ascii="Calibri" w:hAnsi="Calibri" w:cs="Calibri"/>
          <w:b/>
          <w:bCs/>
          <w:sz w:val="20"/>
          <w:szCs w:val="20"/>
        </w:rPr>
        <w:t>“</w:t>
      </w:r>
      <w:r w:rsidR="00F11C99">
        <w:rPr>
          <w:rFonts w:ascii="Calibri" w:hAnsi="Calibri" w:cs="Calibri"/>
          <w:b/>
          <w:bCs/>
          <w:sz w:val="20"/>
          <w:szCs w:val="20"/>
        </w:rPr>
        <w:t>Prawa jazdy kat. B+E</w:t>
      </w:r>
      <w:r w:rsidRPr="00692ECF">
        <w:rPr>
          <w:rFonts w:ascii="Calibri" w:hAnsi="Calibri" w:cs="Calibri"/>
          <w:b/>
          <w:bCs/>
          <w:sz w:val="20"/>
          <w:szCs w:val="20"/>
        </w:rPr>
        <w:t>”</w:t>
      </w:r>
      <w:r w:rsidRPr="00692ECF">
        <w:rPr>
          <w:rFonts w:ascii="Calibri" w:hAnsi="Calibri" w:cs="Calibri"/>
          <w:sz w:val="20"/>
          <w:szCs w:val="20"/>
        </w:rPr>
        <w:t xml:space="preserve"> dla </w:t>
      </w:r>
      <w:r w:rsidR="00F11C99">
        <w:rPr>
          <w:rFonts w:ascii="Calibri" w:hAnsi="Calibri" w:cs="Calibri"/>
          <w:sz w:val="20"/>
          <w:szCs w:val="20"/>
        </w:rPr>
        <w:t xml:space="preserve">3 </w:t>
      </w:r>
      <w:r w:rsidRPr="00692ECF">
        <w:rPr>
          <w:rFonts w:ascii="Calibri" w:hAnsi="Calibri" w:cs="Calibri"/>
          <w:sz w:val="20"/>
          <w:szCs w:val="20"/>
        </w:rPr>
        <w:t>osób;</w:t>
      </w:r>
    </w:p>
    <w:p w14:paraId="407FCB3D" w14:textId="6CF082BD" w:rsidR="00992479" w:rsidRDefault="00992479">
      <w:pPr>
        <w:pStyle w:val="Tekstpodstawowy"/>
        <w:numPr>
          <w:ilvl w:val="0"/>
          <w:numId w:val="24"/>
        </w:numPr>
        <w:spacing w:line="276" w:lineRule="auto"/>
        <w:rPr>
          <w:rFonts w:ascii="Calibri" w:hAnsi="Calibri" w:cs="Calibri"/>
          <w:sz w:val="20"/>
          <w:szCs w:val="20"/>
        </w:rPr>
      </w:pPr>
      <w:r w:rsidRPr="00992479">
        <w:rPr>
          <w:rFonts w:ascii="Calibri" w:hAnsi="Calibri" w:cs="Calibri"/>
          <w:b/>
          <w:bCs/>
          <w:sz w:val="20"/>
          <w:szCs w:val="20"/>
        </w:rPr>
        <w:t>“</w:t>
      </w:r>
      <w:r w:rsidR="00F11C99">
        <w:rPr>
          <w:rFonts w:ascii="Calibri" w:hAnsi="Calibri" w:cs="Calibri"/>
          <w:b/>
          <w:bCs/>
          <w:sz w:val="20"/>
          <w:szCs w:val="20"/>
        </w:rPr>
        <w:t>Prawa jazdy kat. C”</w:t>
      </w:r>
      <w:r>
        <w:rPr>
          <w:rFonts w:ascii="Calibri" w:hAnsi="Calibri" w:cs="Calibri"/>
          <w:sz w:val="20"/>
          <w:szCs w:val="20"/>
        </w:rPr>
        <w:t xml:space="preserve"> dla </w:t>
      </w:r>
      <w:r w:rsidR="00F11C99">
        <w:rPr>
          <w:rFonts w:ascii="Calibri" w:hAnsi="Calibri" w:cs="Calibri"/>
          <w:sz w:val="20"/>
          <w:szCs w:val="20"/>
        </w:rPr>
        <w:t>1</w:t>
      </w:r>
      <w:r>
        <w:rPr>
          <w:rFonts w:ascii="Calibri" w:hAnsi="Calibri" w:cs="Calibri"/>
          <w:sz w:val="20"/>
          <w:szCs w:val="20"/>
        </w:rPr>
        <w:t xml:space="preserve"> o</w:t>
      </w:r>
      <w:r w:rsidR="00F11C99">
        <w:rPr>
          <w:rFonts w:ascii="Calibri" w:hAnsi="Calibri" w:cs="Calibri"/>
          <w:sz w:val="20"/>
          <w:szCs w:val="20"/>
        </w:rPr>
        <w:t>soby</w:t>
      </w:r>
      <w:r>
        <w:rPr>
          <w:rFonts w:ascii="Calibri" w:hAnsi="Calibri" w:cs="Calibri"/>
          <w:sz w:val="20"/>
          <w:szCs w:val="20"/>
        </w:rPr>
        <w:t>;</w:t>
      </w:r>
    </w:p>
    <w:p w14:paraId="77D42759" w14:textId="448BE88A" w:rsidR="00DA4C4E" w:rsidRDefault="00DA4C4E">
      <w:pPr>
        <w:pStyle w:val="Tekstpodstawowy"/>
        <w:numPr>
          <w:ilvl w:val="0"/>
          <w:numId w:val="24"/>
        </w:numPr>
        <w:spacing w:line="276" w:lineRule="auto"/>
        <w:rPr>
          <w:rFonts w:ascii="Calibri" w:hAnsi="Calibri" w:cs="Calibri"/>
          <w:sz w:val="20"/>
          <w:szCs w:val="20"/>
        </w:rPr>
      </w:pPr>
      <w:r>
        <w:rPr>
          <w:rFonts w:ascii="Calibri" w:hAnsi="Calibri" w:cs="Calibri"/>
          <w:b/>
          <w:bCs/>
          <w:sz w:val="20"/>
          <w:szCs w:val="20"/>
        </w:rPr>
        <w:t>“</w:t>
      </w:r>
      <w:r w:rsidR="00F11C99">
        <w:rPr>
          <w:rFonts w:ascii="Calibri" w:hAnsi="Calibri" w:cs="Calibri"/>
          <w:b/>
          <w:bCs/>
          <w:sz w:val="20"/>
          <w:szCs w:val="20"/>
        </w:rPr>
        <w:t xml:space="preserve">Prawa jazdy kat. </w:t>
      </w:r>
      <w:r w:rsidR="00195174">
        <w:rPr>
          <w:rFonts w:ascii="Calibri" w:hAnsi="Calibri" w:cs="Calibri"/>
          <w:b/>
          <w:bCs/>
          <w:sz w:val="20"/>
          <w:szCs w:val="20"/>
        </w:rPr>
        <w:t>C+E”</w:t>
      </w:r>
      <w:r>
        <w:rPr>
          <w:rFonts w:ascii="Calibri" w:hAnsi="Calibri" w:cs="Calibri"/>
          <w:b/>
          <w:bCs/>
          <w:sz w:val="20"/>
          <w:szCs w:val="20"/>
        </w:rPr>
        <w:t xml:space="preserve"> </w:t>
      </w:r>
      <w:r>
        <w:rPr>
          <w:rFonts w:ascii="Calibri" w:hAnsi="Calibri" w:cs="Calibri"/>
          <w:sz w:val="20"/>
          <w:szCs w:val="20"/>
        </w:rPr>
        <w:t xml:space="preserve">dla </w:t>
      </w:r>
      <w:r w:rsidR="0008243D">
        <w:rPr>
          <w:rFonts w:ascii="Calibri" w:hAnsi="Calibri" w:cs="Calibri"/>
          <w:sz w:val="20"/>
          <w:szCs w:val="20"/>
        </w:rPr>
        <w:t>9</w:t>
      </w:r>
      <w:r>
        <w:rPr>
          <w:rFonts w:ascii="Calibri" w:hAnsi="Calibri" w:cs="Calibri"/>
          <w:sz w:val="20"/>
          <w:szCs w:val="20"/>
        </w:rPr>
        <w:t xml:space="preserve"> osób;</w:t>
      </w:r>
    </w:p>
    <w:p w14:paraId="5B7D165C" w14:textId="3285D47A" w:rsidR="00992479" w:rsidRPr="00840B07" w:rsidRDefault="00992479" w:rsidP="00840B07">
      <w:pPr>
        <w:pStyle w:val="Tekstpodstawowy"/>
        <w:numPr>
          <w:ilvl w:val="0"/>
          <w:numId w:val="24"/>
        </w:numPr>
        <w:spacing w:line="276" w:lineRule="auto"/>
        <w:rPr>
          <w:rFonts w:ascii="Calibri" w:hAnsi="Calibri" w:cs="Calibri"/>
          <w:sz w:val="20"/>
          <w:szCs w:val="20"/>
        </w:rPr>
      </w:pPr>
      <w:r w:rsidRPr="00992479">
        <w:rPr>
          <w:rFonts w:ascii="Calibri" w:hAnsi="Calibri" w:cs="Calibri"/>
          <w:b/>
          <w:bCs/>
          <w:sz w:val="20"/>
          <w:szCs w:val="20"/>
        </w:rPr>
        <w:t>“</w:t>
      </w:r>
      <w:r w:rsidR="00195174">
        <w:rPr>
          <w:rFonts w:ascii="Calibri" w:hAnsi="Calibri" w:cs="Calibri"/>
          <w:b/>
          <w:bCs/>
          <w:sz w:val="20"/>
          <w:szCs w:val="20"/>
        </w:rPr>
        <w:t>Prawa jazdy kat. D”</w:t>
      </w:r>
      <w:r>
        <w:rPr>
          <w:rFonts w:ascii="Calibri" w:hAnsi="Calibri" w:cs="Calibri"/>
          <w:sz w:val="20"/>
          <w:szCs w:val="20"/>
        </w:rPr>
        <w:t xml:space="preserve"> dla </w:t>
      </w:r>
      <w:r w:rsidR="00195174">
        <w:rPr>
          <w:rFonts w:ascii="Calibri" w:hAnsi="Calibri" w:cs="Calibri"/>
          <w:sz w:val="20"/>
          <w:szCs w:val="20"/>
        </w:rPr>
        <w:t>3</w:t>
      </w:r>
      <w:r>
        <w:rPr>
          <w:rFonts w:ascii="Calibri" w:hAnsi="Calibri" w:cs="Calibri"/>
          <w:sz w:val="20"/>
          <w:szCs w:val="20"/>
        </w:rPr>
        <w:t xml:space="preserve"> osób;</w:t>
      </w:r>
    </w:p>
    <w:bookmarkEnd w:id="1"/>
    <w:p w14:paraId="2AB91B39" w14:textId="534F6358" w:rsidR="00C91190" w:rsidRDefault="00C91190" w:rsidP="00591EB4">
      <w:pPr>
        <w:pStyle w:val="Tekstpodstawowy"/>
        <w:numPr>
          <w:ilvl w:val="0"/>
          <w:numId w:val="14"/>
        </w:numPr>
        <w:spacing w:line="276" w:lineRule="auto"/>
        <w:rPr>
          <w:rFonts w:ascii="Calibri" w:hAnsi="Calibri" w:cs="Calibri"/>
          <w:sz w:val="20"/>
          <w:szCs w:val="20"/>
        </w:rPr>
      </w:pPr>
      <w:r>
        <w:rPr>
          <w:rFonts w:ascii="Calibri" w:hAnsi="Calibri" w:cs="Calibri"/>
          <w:sz w:val="20"/>
          <w:szCs w:val="20"/>
        </w:rPr>
        <w:lastRenderedPageBreak/>
        <w:t xml:space="preserve">W </w:t>
      </w:r>
      <w:r w:rsidRPr="00FC1F4B">
        <w:rPr>
          <w:rFonts w:ascii="Calibri" w:hAnsi="Calibri" w:cs="Calibri"/>
          <w:sz w:val="20"/>
          <w:szCs w:val="20"/>
        </w:rPr>
        <w:t>załączniku nr 3</w:t>
      </w:r>
      <w:r>
        <w:rPr>
          <w:rFonts w:ascii="Calibri" w:hAnsi="Calibri" w:cs="Calibri"/>
          <w:sz w:val="20"/>
          <w:szCs w:val="20"/>
        </w:rPr>
        <w:t xml:space="preserve"> przedstawiono szczegółowy opis przedmiotu zamówienia. W </w:t>
      </w:r>
      <w:r w:rsidRPr="00FC1F4B">
        <w:rPr>
          <w:rFonts w:ascii="Calibri" w:hAnsi="Calibri" w:cs="Calibri"/>
          <w:sz w:val="20"/>
          <w:szCs w:val="20"/>
        </w:rPr>
        <w:t>załączniku nr 4</w:t>
      </w:r>
      <w:r>
        <w:rPr>
          <w:rFonts w:ascii="Calibri" w:hAnsi="Calibri" w:cs="Calibri"/>
          <w:sz w:val="20"/>
          <w:szCs w:val="20"/>
        </w:rPr>
        <w:t xml:space="preserve"> zostały zawarte standardy realizacji szkoleń.</w:t>
      </w:r>
    </w:p>
    <w:p w14:paraId="03339927" w14:textId="57E9339D" w:rsidR="0022555F" w:rsidRDefault="00F5035D" w:rsidP="0022555F">
      <w:pPr>
        <w:pStyle w:val="Tekstpodstawowy"/>
        <w:numPr>
          <w:ilvl w:val="0"/>
          <w:numId w:val="14"/>
        </w:numPr>
        <w:spacing w:line="276" w:lineRule="auto"/>
        <w:rPr>
          <w:rFonts w:ascii="Calibri" w:hAnsi="Calibri" w:cs="Calibri"/>
          <w:sz w:val="20"/>
          <w:szCs w:val="20"/>
        </w:rPr>
      </w:pPr>
      <w:r w:rsidRPr="00AE4D61">
        <w:rPr>
          <w:rFonts w:ascii="Calibri" w:hAnsi="Calibri" w:cs="Calibri"/>
          <w:sz w:val="20"/>
          <w:szCs w:val="20"/>
        </w:rPr>
        <w:t>Cel szkolenia</w:t>
      </w:r>
      <w:r w:rsidR="0022555F">
        <w:rPr>
          <w:rFonts w:ascii="Calibri" w:hAnsi="Calibri" w:cs="Calibri"/>
          <w:sz w:val="20"/>
          <w:szCs w:val="20"/>
        </w:rPr>
        <w:t>:</w:t>
      </w:r>
    </w:p>
    <w:p w14:paraId="1F7E7ED8" w14:textId="7E15E014" w:rsidR="0022555F" w:rsidRPr="003E0416" w:rsidRDefault="0022555F">
      <w:pPr>
        <w:pStyle w:val="Tekstpodstawowy"/>
        <w:numPr>
          <w:ilvl w:val="0"/>
          <w:numId w:val="27"/>
        </w:numPr>
        <w:spacing w:line="276" w:lineRule="auto"/>
        <w:rPr>
          <w:rFonts w:ascii="Calibri" w:hAnsi="Calibri" w:cs="Calibri"/>
          <w:sz w:val="20"/>
          <w:szCs w:val="20"/>
        </w:rPr>
      </w:pPr>
      <w:r w:rsidRPr="0022555F">
        <w:rPr>
          <w:rFonts w:ascii="Calibri" w:hAnsi="Calibri" w:cs="Calibri"/>
          <w:sz w:val="20"/>
          <w:szCs w:val="20"/>
          <w:lang w:val="pl-PL"/>
        </w:rPr>
        <w:t>kursy prawa jazdy kat. B+E, C, C+E, D</w:t>
      </w:r>
      <w:r w:rsidR="003E0416">
        <w:rPr>
          <w:rFonts w:ascii="Calibri" w:hAnsi="Calibri" w:cs="Calibri"/>
          <w:sz w:val="20"/>
          <w:szCs w:val="20"/>
          <w:lang w:val="pl-PL"/>
        </w:rPr>
        <w:t>:</w:t>
      </w:r>
    </w:p>
    <w:p w14:paraId="2B53C12D" w14:textId="77777777" w:rsidR="003E0416" w:rsidRPr="003E0416" w:rsidRDefault="003E0416">
      <w:pPr>
        <w:pStyle w:val="Tekstpodstawowy"/>
        <w:numPr>
          <w:ilvl w:val="0"/>
          <w:numId w:val="28"/>
        </w:numPr>
        <w:spacing w:line="276" w:lineRule="auto"/>
        <w:rPr>
          <w:rFonts w:ascii="Calibri" w:hAnsi="Calibri" w:cs="Calibri"/>
          <w:sz w:val="20"/>
          <w:szCs w:val="20"/>
          <w:lang w:val="pl-PL"/>
        </w:rPr>
      </w:pPr>
      <w:r w:rsidRPr="003E0416">
        <w:rPr>
          <w:rFonts w:ascii="Calibri" w:hAnsi="Calibri" w:cs="Calibri"/>
          <w:sz w:val="20"/>
          <w:szCs w:val="20"/>
          <w:lang w:val="pl-PL"/>
        </w:rPr>
        <w:t>przygotowanie uczestników do bezpiecznego i zgodnego z przepisami kierowania pojazdami odpowiednich kategorii, poprzez nabycie wiedzy teoretycznej, umiejętności praktycznych oraz kompetencji niezbędnych do zdania egzaminu państwowego i wykonywania pracy kierowcy zawodowego. Szkolenie ma umożliwić uczestnikom:</w:t>
      </w:r>
    </w:p>
    <w:p w14:paraId="0B12745A" w14:textId="77777777" w:rsidR="003E0416" w:rsidRPr="003E0416" w:rsidRDefault="003E0416">
      <w:pPr>
        <w:pStyle w:val="Tekstpodstawowy"/>
        <w:numPr>
          <w:ilvl w:val="0"/>
          <w:numId w:val="29"/>
        </w:numPr>
        <w:spacing w:line="276" w:lineRule="auto"/>
        <w:rPr>
          <w:rFonts w:ascii="Calibri" w:hAnsi="Calibri" w:cs="Calibri"/>
          <w:sz w:val="20"/>
          <w:szCs w:val="20"/>
          <w:lang w:val="pl-PL"/>
        </w:rPr>
      </w:pPr>
      <w:r w:rsidRPr="003E0416">
        <w:rPr>
          <w:rFonts w:ascii="Calibri" w:hAnsi="Calibri" w:cs="Calibri"/>
          <w:sz w:val="20"/>
          <w:szCs w:val="20"/>
          <w:lang w:val="pl-PL"/>
        </w:rPr>
        <w:t>opanowanie zasad ruchu drogowego oraz techniki kierowania pojazdami ciężkimi i zestawami,</w:t>
      </w:r>
    </w:p>
    <w:p w14:paraId="17760663" w14:textId="77777777" w:rsidR="003E0416" w:rsidRPr="003E0416" w:rsidRDefault="003E0416">
      <w:pPr>
        <w:pStyle w:val="Tekstpodstawowy"/>
        <w:numPr>
          <w:ilvl w:val="0"/>
          <w:numId w:val="29"/>
        </w:numPr>
        <w:spacing w:line="276" w:lineRule="auto"/>
        <w:rPr>
          <w:rFonts w:ascii="Calibri" w:hAnsi="Calibri" w:cs="Calibri"/>
          <w:sz w:val="20"/>
          <w:szCs w:val="20"/>
          <w:lang w:val="pl-PL"/>
        </w:rPr>
      </w:pPr>
      <w:r w:rsidRPr="003E0416">
        <w:rPr>
          <w:rFonts w:ascii="Calibri" w:hAnsi="Calibri" w:cs="Calibri"/>
          <w:sz w:val="20"/>
          <w:szCs w:val="20"/>
          <w:lang w:val="pl-PL"/>
        </w:rPr>
        <w:t>zdobycie umiejętności wykonywania manewrów wymaganych na egzaminie państwowym,</w:t>
      </w:r>
    </w:p>
    <w:p w14:paraId="784BBFD1" w14:textId="77777777" w:rsidR="003E0416" w:rsidRPr="003E0416" w:rsidRDefault="003E0416">
      <w:pPr>
        <w:pStyle w:val="Tekstpodstawowy"/>
        <w:numPr>
          <w:ilvl w:val="0"/>
          <w:numId w:val="29"/>
        </w:numPr>
        <w:spacing w:line="276" w:lineRule="auto"/>
        <w:rPr>
          <w:rFonts w:ascii="Calibri" w:hAnsi="Calibri" w:cs="Calibri"/>
          <w:sz w:val="20"/>
          <w:szCs w:val="20"/>
          <w:lang w:val="pl-PL"/>
        </w:rPr>
      </w:pPr>
      <w:r w:rsidRPr="003E0416">
        <w:rPr>
          <w:rFonts w:ascii="Calibri" w:hAnsi="Calibri" w:cs="Calibri"/>
          <w:sz w:val="20"/>
          <w:szCs w:val="20"/>
          <w:lang w:val="pl-PL"/>
        </w:rPr>
        <w:t>poznanie zasad bezpieczeństwa ruchu drogowego, czasu pracy kierowców, obsługi tachografów i podstaw transportu drogowego,</w:t>
      </w:r>
    </w:p>
    <w:p w14:paraId="06EC7FE7" w14:textId="77777777" w:rsidR="003E0416" w:rsidRPr="003E0416" w:rsidRDefault="003E0416">
      <w:pPr>
        <w:pStyle w:val="Tekstpodstawowy"/>
        <w:numPr>
          <w:ilvl w:val="0"/>
          <w:numId w:val="29"/>
        </w:numPr>
        <w:spacing w:line="276" w:lineRule="auto"/>
        <w:rPr>
          <w:rFonts w:ascii="Calibri" w:hAnsi="Calibri" w:cs="Calibri"/>
          <w:sz w:val="20"/>
          <w:szCs w:val="20"/>
          <w:lang w:val="pl-PL"/>
        </w:rPr>
      </w:pPr>
      <w:r w:rsidRPr="003E0416">
        <w:rPr>
          <w:rFonts w:ascii="Calibri" w:hAnsi="Calibri" w:cs="Calibri"/>
          <w:sz w:val="20"/>
          <w:szCs w:val="20"/>
          <w:lang w:val="pl-PL"/>
        </w:rPr>
        <w:t>przygotowanie do pracy w charakterze kierowcy zawodowego poprzez realizację kwalifikacji wstępnej lub kwalifikacji wstępnej przyspieszonej (kod 95),</w:t>
      </w:r>
    </w:p>
    <w:p w14:paraId="5247B7B4" w14:textId="7AB1829B" w:rsidR="003E0416" w:rsidRDefault="003E0416">
      <w:pPr>
        <w:pStyle w:val="Tekstpodstawowy"/>
        <w:numPr>
          <w:ilvl w:val="0"/>
          <w:numId w:val="29"/>
        </w:numPr>
        <w:spacing w:line="276" w:lineRule="auto"/>
        <w:rPr>
          <w:rFonts w:ascii="Calibri" w:hAnsi="Calibri" w:cs="Calibri"/>
          <w:sz w:val="20"/>
          <w:szCs w:val="20"/>
          <w:lang w:val="pl-PL"/>
        </w:rPr>
      </w:pPr>
      <w:r w:rsidRPr="003E0416">
        <w:rPr>
          <w:rFonts w:ascii="Calibri" w:hAnsi="Calibri" w:cs="Calibri"/>
          <w:sz w:val="20"/>
          <w:szCs w:val="20"/>
          <w:lang w:val="pl-PL"/>
        </w:rPr>
        <w:t>uzyskanie prawa jazdy odpowiedniej kategorii oraz świadectwa kwalifikacji zawodowej.</w:t>
      </w:r>
    </w:p>
    <w:p w14:paraId="7A1AD3B1" w14:textId="77777777" w:rsidR="003E0416" w:rsidRPr="003E0416" w:rsidRDefault="003E0416" w:rsidP="003E0416">
      <w:pPr>
        <w:pStyle w:val="Tekstpodstawowy"/>
        <w:numPr>
          <w:ilvl w:val="0"/>
          <w:numId w:val="14"/>
        </w:numPr>
        <w:spacing w:line="276" w:lineRule="auto"/>
        <w:rPr>
          <w:rFonts w:ascii="Calibri" w:hAnsi="Calibri" w:cs="Calibri"/>
          <w:sz w:val="20"/>
          <w:szCs w:val="20"/>
        </w:rPr>
      </w:pPr>
      <w:r w:rsidRPr="003E0416">
        <w:rPr>
          <w:rFonts w:ascii="Calibri" w:hAnsi="Calibri" w:cs="Calibri"/>
          <w:sz w:val="20"/>
          <w:szCs w:val="20"/>
          <w:lang w:val="pl-PL"/>
        </w:rPr>
        <w:t>Zakres programowy szkoleń dla poszczególnych kategorii prawa jazdy oraz szkolenia instruktora powinien pozwolić uczestnikowi po jego zakończeniu na:</w:t>
      </w:r>
    </w:p>
    <w:p w14:paraId="1AAD29C5" w14:textId="77777777" w:rsidR="003E0416" w:rsidRPr="009C049B" w:rsidRDefault="003E0416" w:rsidP="003E0416">
      <w:pPr>
        <w:pStyle w:val="Tekstpodstawowy"/>
        <w:numPr>
          <w:ilvl w:val="3"/>
          <w:numId w:val="1"/>
        </w:numPr>
        <w:spacing w:line="276" w:lineRule="auto"/>
        <w:rPr>
          <w:rFonts w:ascii="Calibri" w:hAnsi="Calibri" w:cs="Calibri"/>
          <w:sz w:val="20"/>
          <w:szCs w:val="20"/>
        </w:rPr>
      </w:pPr>
      <w:r w:rsidRPr="009C049B">
        <w:rPr>
          <w:rFonts w:ascii="Calibri" w:hAnsi="Calibri" w:cs="Calibri"/>
          <w:sz w:val="20"/>
          <w:szCs w:val="20"/>
          <w:lang w:eastAsia="pl-PL"/>
        </w:rPr>
        <w:t>nabycie wiedzy teoretycznej i praktycznej niezbędnej do bezpiecznego i zgodnego z przepisami kierowania pojazdami odpowiednich kategorii;</w:t>
      </w:r>
    </w:p>
    <w:p w14:paraId="0E5F6BAA" w14:textId="77777777" w:rsidR="003E0416" w:rsidRPr="009C049B" w:rsidRDefault="003E0416" w:rsidP="003E0416">
      <w:pPr>
        <w:pStyle w:val="Tekstpodstawowy"/>
        <w:numPr>
          <w:ilvl w:val="3"/>
          <w:numId w:val="1"/>
        </w:numPr>
        <w:spacing w:line="276" w:lineRule="auto"/>
        <w:rPr>
          <w:rFonts w:ascii="Calibri" w:hAnsi="Calibri" w:cs="Calibri"/>
          <w:sz w:val="20"/>
          <w:szCs w:val="20"/>
        </w:rPr>
      </w:pPr>
      <w:r w:rsidRPr="009C049B">
        <w:rPr>
          <w:rFonts w:ascii="Calibri" w:hAnsi="Calibri" w:cs="Calibri"/>
          <w:sz w:val="20"/>
          <w:szCs w:val="20"/>
          <w:lang w:eastAsia="pl-PL"/>
        </w:rPr>
        <w:t>opanowanie techniki jazdy, zasad ruchu drogowego, zasad pierwszeństwa, manewrowania oraz wykonywania zadań egzaminacyjnych,</w:t>
      </w:r>
    </w:p>
    <w:p w14:paraId="50FDD668" w14:textId="77777777" w:rsidR="003E0416" w:rsidRPr="009C049B" w:rsidRDefault="003E0416" w:rsidP="003E0416">
      <w:pPr>
        <w:pStyle w:val="Tekstpodstawowy"/>
        <w:numPr>
          <w:ilvl w:val="3"/>
          <w:numId w:val="1"/>
        </w:numPr>
        <w:spacing w:line="276" w:lineRule="auto"/>
        <w:rPr>
          <w:rFonts w:ascii="Calibri" w:hAnsi="Calibri" w:cs="Calibri"/>
          <w:sz w:val="20"/>
          <w:szCs w:val="20"/>
        </w:rPr>
      </w:pPr>
      <w:r w:rsidRPr="009C049B">
        <w:rPr>
          <w:rFonts w:ascii="Calibri" w:hAnsi="Calibri" w:cs="Calibri"/>
          <w:sz w:val="20"/>
          <w:szCs w:val="20"/>
          <w:lang w:eastAsia="pl-PL"/>
        </w:rPr>
        <w:t>prawidłowe wykonywanie manewrów specjalistycznych wymaganych dla kategorii B+E, C, C+E i D, w tym obsługę zestawów pojazdów, sprzęganie i</w:t>
      </w:r>
      <w:r w:rsidRPr="003E0416">
        <w:rPr>
          <w:lang w:eastAsia="pl-PL"/>
        </w:rPr>
        <w:t xml:space="preserve"> </w:t>
      </w:r>
      <w:r w:rsidRPr="009C049B">
        <w:rPr>
          <w:rFonts w:ascii="Calibri" w:hAnsi="Calibri" w:cs="Calibri"/>
          <w:sz w:val="20"/>
          <w:szCs w:val="20"/>
          <w:lang w:eastAsia="pl-PL"/>
        </w:rPr>
        <w:t>rozprzęganie, cofanie po łuku, podjazd pod rampę, jazdę w ruchu miejskim i pozamiejskim;</w:t>
      </w:r>
    </w:p>
    <w:p w14:paraId="404705F3" w14:textId="77777777" w:rsidR="003E0416" w:rsidRPr="009C049B" w:rsidRDefault="003E0416" w:rsidP="003E0416">
      <w:pPr>
        <w:pStyle w:val="Tekstpodstawowy"/>
        <w:numPr>
          <w:ilvl w:val="3"/>
          <w:numId w:val="1"/>
        </w:numPr>
        <w:spacing w:line="276" w:lineRule="auto"/>
        <w:rPr>
          <w:rFonts w:ascii="Calibri" w:hAnsi="Calibri" w:cs="Calibri"/>
          <w:sz w:val="20"/>
          <w:szCs w:val="20"/>
        </w:rPr>
      </w:pPr>
      <w:r w:rsidRPr="009C049B">
        <w:rPr>
          <w:rFonts w:ascii="Calibri" w:hAnsi="Calibri" w:cs="Calibri"/>
          <w:sz w:val="20"/>
          <w:szCs w:val="20"/>
          <w:lang w:eastAsia="pl-PL"/>
        </w:rPr>
        <w:t>poznanie zasad bezpieczeństwa ruchu drogowego</w:t>
      </w:r>
      <w:r w:rsidRPr="009C049B">
        <w:rPr>
          <w:rFonts w:ascii="Calibri" w:hAnsi="Calibri" w:cs="Calibri"/>
          <w:b/>
          <w:bCs/>
          <w:sz w:val="20"/>
          <w:szCs w:val="20"/>
          <w:lang w:eastAsia="pl-PL"/>
        </w:rPr>
        <w:t>,</w:t>
      </w:r>
      <w:r w:rsidRPr="009C049B">
        <w:rPr>
          <w:rFonts w:ascii="Calibri" w:hAnsi="Calibri" w:cs="Calibri"/>
          <w:sz w:val="20"/>
          <w:szCs w:val="20"/>
          <w:lang w:eastAsia="pl-PL"/>
        </w:rPr>
        <w:t xml:space="preserve"> techniki defensywnej jazdy, zasad udzielania pierwszej pomocy oraz czynników wpływających na bezpieczeństwo transportu;</w:t>
      </w:r>
    </w:p>
    <w:p w14:paraId="0E7CFDC9" w14:textId="77777777" w:rsidR="003E0416" w:rsidRPr="009C049B" w:rsidRDefault="003E0416" w:rsidP="003E0416">
      <w:pPr>
        <w:pStyle w:val="Tekstpodstawowy"/>
        <w:numPr>
          <w:ilvl w:val="3"/>
          <w:numId w:val="1"/>
        </w:numPr>
        <w:spacing w:line="276" w:lineRule="auto"/>
        <w:rPr>
          <w:rFonts w:ascii="Calibri" w:hAnsi="Calibri" w:cs="Calibri"/>
          <w:sz w:val="20"/>
          <w:szCs w:val="20"/>
        </w:rPr>
      </w:pPr>
      <w:r w:rsidRPr="009C049B">
        <w:rPr>
          <w:rFonts w:ascii="Calibri" w:hAnsi="Calibri" w:cs="Calibri"/>
          <w:sz w:val="20"/>
          <w:szCs w:val="20"/>
          <w:lang w:eastAsia="pl-PL"/>
        </w:rPr>
        <w:t>zrozumienie obowiązków kierowcy zawodowego, w tym czasu pracy kierowców, obsługi tachografów, przepisów transportowych oraz zasad odpowiedzialności prawnej;</w:t>
      </w:r>
    </w:p>
    <w:p w14:paraId="3511DF47" w14:textId="77777777" w:rsidR="003E0416" w:rsidRPr="009C049B" w:rsidRDefault="003E0416" w:rsidP="003E0416">
      <w:pPr>
        <w:pStyle w:val="Tekstpodstawowy"/>
        <w:numPr>
          <w:ilvl w:val="3"/>
          <w:numId w:val="1"/>
        </w:numPr>
        <w:spacing w:line="276" w:lineRule="auto"/>
        <w:rPr>
          <w:rFonts w:ascii="Calibri" w:hAnsi="Calibri" w:cs="Calibri"/>
          <w:sz w:val="20"/>
          <w:szCs w:val="20"/>
        </w:rPr>
      </w:pPr>
      <w:r w:rsidRPr="009C049B">
        <w:rPr>
          <w:rFonts w:ascii="Calibri" w:hAnsi="Calibri" w:cs="Calibri"/>
          <w:sz w:val="20"/>
          <w:szCs w:val="20"/>
          <w:lang w:eastAsia="pl-PL"/>
        </w:rPr>
        <w:t>przygotowanie do egzaminu państwowego na prawo jazdy odpowiedniej kategorii oraz – w przypadku kategorii zawodowych – do uzyskania kwalifikacji wstępnej lub kwalifikacji wstępnej przyspieszonej (kod 95);</w:t>
      </w:r>
    </w:p>
    <w:p w14:paraId="3AFC5E0C" w14:textId="77777777" w:rsidR="003E0416" w:rsidRPr="009C049B" w:rsidRDefault="003E0416" w:rsidP="003E0416">
      <w:pPr>
        <w:pStyle w:val="Tekstpodstawowy"/>
        <w:numPr>
          <w:ilvl w:val="3"/>
          <w:numId w:val="1"/>
        </w:numPr>
        <w:spacing w:line="276" w:lineRule="auto"/>
        <w:rPr>
          <w:rFonts w:ascii="Calibri" w:hAnsi="Calibri" w:cs="Calibri"/>
          <w:sz w:val="20"/>
          <w:szCs w:val="20"/>
        </w:rPr>
      </w:pPr>
      <w:r w:rsidRPr="009C049B">
        <w:rPr>
          <w:rFonts w:ascii="Calibri" w:hAnsi="Calibri" w:cs="Calibri"/>
          <w:sz w:val="20"/>
          <w:szCs w:val="20"/>
          <w:lang w:eastAsia="pl-PL"/>
        </w:rPr>
        <w:t>samodzielne i odpowiedzialne prowadzenie pojazdu w różnych warunkach drogowych i pogodowych,</w:t>
      </w:r>
    </w:p>
    <w:p w14:paraId="576FDE8E" w14:textId="77777777" w:rsidR="009C049B" w:rsidRDefault="003E0416" w:rsidP="009C049B">
      <w:pPr>
        <w:pStyle w:val="Tekstpodstawowy"/>
        <w:numPr>
          <w:ilvl w:val="3"/>
          <w:numId w:val="1"/>
        </w:numPr>
        <w:spacing w:line="276" w:lineRule="auto"/>
        <w:rPr>
          <w:rFonts w:ascii="Calibri" w:hAnsi="Calibri" w:cs="Calibri"/>
          <w:sz w:val="20"/>
          <w:szCs w:val="20"/>
        </w:rPr>
      </w:pPr>
      <w:r w:rsidRPr="009C049B">
        <w:rPr>
          <w:rFonts w:ascii="Calibri" w:hAnsi="Calibri" w:cs="Calibri"/>
          <w:sz w:val="20"/>
          <w:szCs w:val="20"/>
          <w:lang w:eastAsia="pl-PL"/>
        </w:rPr>
        <w:t>uzyskanie kompetencji niezbędnych do podjęcia pracy jako kierowca zawodowy (kat. C, C+E, D)</w:t>
      </w:r>
      <w:r w:rsidR="009C049B">
        <w:rPr>
          <w:rFonts w:ascii="Calibri" w:hAnsi="Calibri" w:cs="Calibri"/>
          <w:sz w:val="20"/>
          <w:szCs w:val="20"/>
          <w:lang w:eastAsia="pl-PL"/>
        </w:rPr>
        <w:t>;</w:t>
      </w:r>
    </w:p>
    <w:p w14:paraId="3840A471" w14:textId="7902C88A" w:rsidR="00B417C6" w:rsidRPr="00B417C6" w:rsidRDefault="00F5035D" w:rsidP="00B417C6">
      <w:pPr>
        <w:pStyle w:val="Tekstpodstawowy"/>
        <w:numPr>
          <w:ilvl w:val="3"/>
          <w:numId w:val="1"/>
        </w:numPr>
        <w:spacing w:line="276" w:lineRule="auto"/>
        <w:rPr>
          <w:rFonts w:ascii="Calibri" w:hAnsi="Calibri" w:cs="Calibri"/>
          <w:sz w:val="20"/>
          <w:szCs w:val="20"/>
        </w:rPr>
      </w:pPr>
      <w:r w:rsidRPr="00730A2C">
        <w:rPr>
          <w:rFonts w:ascii="Calibri" w:hAnsi="Calibri" w:cs="Calibri"/>
          <w:sz w:val="20"/>
          <w:szCs w:val="20"/>
        </w:rPr>
        <w:t>walidacja i certyfikacja</w:t>
      </w:r>
      <w:r w:rsidR="00C87AA2" w:rsidRPr="00730A2C">
        <w:rPr>
          <w:rFonts w:ascii="Calibri" w:hAnsi="Calibri" w:cs="Calibri"/>
          <w:sz w:val="20"/>
          <w:szCs w:val="20"/>
        </w:rPr>
        <w:t xml:space="preserve"> – </w:t>
      </w:r>
      <w:r w:rsidR="00730A2C" w:rsidRPr="00730A2C">
        <w:rPr>
          <w:rFonts w:ascii="Calibri" w:hAnsi="Calibri" w:cs="Calibri"/>
          <w:sz w:val="20"/>
          <w:szCs w:val="20"/>
          <w:lang w:val="pl-PL"/>
        </w:rPr>
        <w:t>obejmują proces potwierdzenia, że uczestnik nabył wiedzę, umiejętności i kompetencje wymagane przepisami prawa do uzyskania prawa jazdy odpowiedniej kategorii. Proces kończy się formalnym dokumentem potwierdzającym kwalifikacje.</w:t>
      </w:r>
    </w:p>
    <w:p w14:paraId="2150307A" w14:textId="0EDF7AD3" w:rsidR="0003377A" w:rsidRPr="00B417C6" w:rsidRDefault="00F5035D" w:rsidP="00B417C6">
      <w:pPr>
        <w:pStyle w:val="Tekstpodstawowy"/>
        <w:numPr>
          <w:ilvl w:val="0"/>
          <w:numId w:val="14"/>
        </w:numPr>
        <w:spacing w:line="276" w:lineRule="auto"/>
        <w:rPr>
          <w:rFonts w:ascii="Calibri" w:hAnsi="Calibri" w:cs="Calibri"/>
          <w:sz w:val="20"/>
          <w:szCs w:val="20"/>
        </w:rPr>
      </w:pPr>
      <w:r w:rsidRPr="00B417C6">
        <w:rPr>
          <w:rFonts w:ascii="Calibri" w:hAnsi="Calibri" w:cs="Calibri"/>
          <w:sz w:val="20"/>
          <w:szCs w:val="20"/>
        </w:rPr>
        <w:lastRenderedPageBreak/>
        <w:t xml:space="preserve">Wykonawca zobowiązany jest zapewnić </w:t>
      </w:r>
      <w:r w:rsidR="00B417C6">
        <w:rPr>
          <w:rFonts w:ascii="Calibri" w:hAnsi="Calibri" w:cs="Calibri"/>
          <w:sz w:val="20"/>
          <w:szCs w:val="20"/>
        </w:rPr>
        <w:t>instruktora</w:t>
      </w:r>
      <w:r w:rsidRPr="00B417C6">
        <w:rPr>
          <w:rFonts w:ascii="Calibri" w:hAnsi="Calibri" w:cs="Calibri"/>
          <w:sz w:val="20"/>
          <w:szCs w:val="20"/>
        </w:rPr>
        <w:t>, salę szkoleniową,</w:t>
      </w:r>
      <w:r w:rsidR="00C87AA2" w:rsidRPr="00B417C6">
        <w:rPr>
          <w:rFonts w:ascii="Calibri" w:hAnsi="Calibri" w:cs="Calibri"/>
          <w:sz w:val="20"/>
          <w:szCs w:val="20"/>
        </w:rPr>
        <w:t xml:space="preserve"> </w:t>
      </w:r>
      <w:r w:rsidR="00802CC4" w:rsidRPr="00B417C6">
        <w:rPr>
          <w:rFonts w:ascii="Calibri" w:hAnsi="Calibri" w:cs="Calibri"/>
          <w:sz w:val="20"/>
          <w:szCs w:val="20"/>
        </w:rPr>
        <w:t>platformę wideokonferencyjną dla przeprowadzenia zajęć w trybie zdalnym</w:t>
      </w:r>
      <w:r w:rsidR="00B417C6">
        <w:rPr>
          <w:rFonts w:ascii="Calibri" w:hAnsi="Calibri" w:cs="Calibri"/>
          <w:sz w:val="20"/>
          <w:szCs w:val="20"/>
        </w:rPr>
        <w:t xml:space="preserve"> (jeśli dotyczy)</w:t>
      </w:r>
      <w:r w:rsidRPr="00B417C6">
        <w:rPr>
          <w:rFonts w:ascii="Calibri" w:hAnsi="Calibri" w:cs="Calibri"/>
          <w:sz w:val="20"/>
          <w:szCs w:val="20"/>
        </w:rPr>
        <w:t>, materiały szkoleniowe (</w:t>
      </w:r>
      <w:r w:rsidR="00802CC4" w:rsidRPr="00B417C6">
        <w:rPr>
          <w:rFonts w:ascii="Calibri" w:hAnsi="Calibri" w:cs="Calibri"/>
          <w:sz w:val="20"/>
          <w:szCs w:val="20"/>
        </w:rPr>
        <w:t xml:space="preserve">książka, ćwiczenia, </w:t>
      </w:r>
      <w:r w:rsidRPr="00B417C6">
        <w:rPr>
          <w:rFonts w:ascii="Calibri" w:hAnsi="Calibri" w:cs="Calibri"/>
          <w:sz w:val="20"/>
          <w:szCs w:val="20"/>
        </w:rPr>
        <w:t xml:space="preserve">skrypt, notatnik, długopis), ubezpieczenie NNW uczestników. Szczegółowe wymagania dla realizacji szkoleń określono w </w:t>
      </w:r>
      <w:r w:rsidRPr="00E60205">
        <w:rPr>
          <w:rFonts w:ascii="Calibri" w:hAnsi="Calibri" w:cs="Calibri"/>
          <w:sz w:val="20"/>
          <w:szCs w:val="20"/>
        </w:rPr>
        <w:t>Załączniku nr 3.</w:t>
      </w:r>
    </w:p>
    <w:p w14:paraId="6ECE26D4" w14:textId="08039535" w:rsidR="00841A54" w:rsidRDefault="00841A54" w:rsidP="00841A54">
      <w:pPr>
        <w:pStyle w:val="Akapitzlist"/>
        <w:numPr>
          <w:ilvl w:val="0"/>
          <w:numId w:val="14"/>
        </w:numPr>
        <w:tabs>
          <w:tab w:val="left" w:pos="473"/>
        </w:tabs>
        <w:spacing w:before="0" w:after="0" w:line="276" w:lineRule="auto"/>
        <w:ind w:right="113"/>
        <w:rPr>
          <w:rFonts w:cs="Calibri"/>
          <w:sz w:val="20"/>
          <w:szCs w:val="20"/>
        </w:rPr>
      </w:pPr>
      <w:r>
        <w:rPr>
          <w:rFonts w:cs="Calibri"/>
          <w:sz w:val="20"/>
          <w:szCs w:val="20"/>
        </w:rPr>
        <w:t>Miejsce realizacji zamówienia:</w:t>
      </w:r>
    </w:p>
    <w:p w14:paraId="0F7B0AAB" w14:textId="77777777" w:rsidR="00841A54" w:rsidRDefault="00841A54">
      <w:pPr>
        <w:pStyle w:val="Akapitzlist"/>
        <w:numPr>
          <w:ilvl w:val="0"/>
          <w:numId w:val="32"/>
        </w:numPr>
        <w:tabs>
          <w:tab w:val="left" w:pos="473"/>
        </w:tabs>
        <w:spacing w:before="0" w:after="0" w:line="276" w:lineRule="auto"/>
        <w:ind w:right="113"/>
        <w:rPr>
          <w:rFonts w:cs="Calibri"/>
          <w:sz w:val="20"/>
          <w:szCs w:val="20"/>
        </w:rPr>
      </w:pPr>
      <w:r>
        <w:rPr>
          <w:rFonts w:cs="Calibri"/>
          <w:sz w:val="20"/>
          <w:szCs w:val="20"/>
        </w:rPr>
        <w:t>p</w:t>
      </w:r>
      <w:r w:rsidR="00F5035D" w:rsidRPr="00841A54">
        <w:rPr>
          <w:rFonts w:cs="Calibri"/>
          <w:sz w:val="20"/>
          <w:szCs w:val="20"/>
        </w:rPr>
        <w:t>rzedmiot zamówienia powinien być zrealizowany</w:t>
      </w:r>
      <w:r w:rsidR="002B3059" w:rsidRPr="00841A54">
        <w:rPr>
          <w:rFonts w:cs="Calibri"/>
          <w:sz w:val="20"/>
          <w:szCs w:val="20"/>
        </w:rPr>
        <w:t xml:space="preserve"> stacjonarnie w Koninie lub w innej miejscowości na obszarze realizacji projektu i/lub e trybie zdalnym (online)</w:t>
      </w:r>
      <w:r w:rsidR="00F5035D" w:rsidRPr="00841A54">
        <w:rPr>
          <w:rFonts w:cs="Calibri"/>
          <w:sz w:val="20"/>
          <w:szCs w:val="20"/>
        </w:rPr>
        <w:t>.</w:t>
      </w:r>
      <w:r w:rsidR="001332C4" w:rsidRPr="00841A54">
        <w:rPr>
          <w:rFonts w:cs="Calibri"/>
          <w:sz w:val="20"/>
          <w:szCs w:val="20"/>
        </w:rPr>
        <w:t xml:space="preserve"> W szczególnie uzasadnionych przypadkach, np. gdy szkolenie wymaga stałego dostępu do: specjalistycznych laboratoriów, symulatorów, maszyn lub urządzeń, oprogramowania z licencją przypisaną do konkretnej lokalizacji, konieczność wykorzystania sprzętu, którego nie można przenieść z powodów wielkogabarytowy, wrażliwych na transport, wymagających stałego podłączenia do dedykowanej instalacji, dopuszcza się przeprowadzenie szkolenia stacjonarnie w innym miejscu na terytorium Polski, o ile znajduje się tam na stałe zainstalowany sprzęt lub infrastruktura niezbędna do jego realizacji. Każdorazowo taki przypadek będzie omawiany indywidualnie pomiędzy Zamawiającym, a Wykonawcą. </w:t>
      </w:r>
    </w:p>
    <w:p w14:paraId="4D7CAAEF" w14:textId="77777777" w:rsidR="00841A54" w:rsidRDefault="00841A54">
      <w:pPr>
        <w:pStyle w:val="Akapitzlist"/>
        <w:numPr>
          <w:ilvl w:val="0"/>
          <w:numId w:val="32"/>
        </w:numPr>
        <w:tabs>
          <w:tab w:val="left" w:pos="473"/>
        </w:tabs>
        <w:spacing w:before="0" w:after="0" w:line="276" w:lineRule="auto"/>
        <w:ind w:right="113"/>
        <w:rPr>
          <w:rFonts w:cs="Calibri"/>
          <w:sz w:val="20"/>
          <w:szCs w:val="20"/>
        </w:rPr>
      </w:pPr>
      <w:r w:rsidRPr="00841A54">
        <w:rPr>
          <w:rFonts w:cs="Calibri"/>
          <w:sz w:val="20"/>
          <w:szCs w:val="20"/>
        </w:rPr>
        <w:t xml:space="preserve">Zamawiający zaleca, aby zajęcia teoretyczne odbywały się (ze względów organizacyjnych) w obrębie granic administracyjnych miasta </w:t>
      </w:r>
      <w:r>
        <w:rPr>
          <w:rFonts w:cs="Calibri"/>
          <w:sz w:val="20"/>
          <w:szCs w:val="20"/>
        </w:rPr>
        <w:t>Konina</w:t>
      </w:r>
      <w:r w:rsidRPr="00841A54">
        <w:rPr>
          <w:rFonts w:cs="Calibri"/>
          <w:sz w:val="20"/>
          <w:szCs w:val="20"/>
        </w:rPr>
        <w:t>. Jednak dopuszcza się możliwość organizacji zajęć</w:t>
      </w:r>
      <w:r>
        <w:rPr>
          <w:rFonts w:cs="Calibri"/>
          <w:sz w:val="20"/>
          <w:szCs w:val="20"/>
        </w:rPr>
        <w:t xml:space="preserve"> </w:t>
      </w:r>
      <w:r w:rsidRPr="00841A54">
        <w:rPr>
          <w:rFonts w:cs="Calibri"/>
          <w:sz w:val="20"/>
          <w:szCs w:val="20"/>
        </w:rPr>
        <w:t>poza tym obszarem, jednakże w takim przypadku Wykonawca zabezpieczy we własnym zakresie i na własny koszt dojazd Uczestników/czek szkolenia z przed budynku biura projektu do miejsca, w którym odbywać się będą zajęcia, a także zapewni powrót wszystkim Uczestnikom/czkom przed ten budynek oraz opiekę w czasie podróży</w:t>
      </w:r>
      <w:r>
        <w:rPr>
          <w:rFonts w:cs="Calibri"/>
          <w:sz w:val="20"/>
          <w:szCs w:val="20"/>
        </w:rPr>
        <w:t>;</w:t>
      </w:r>
    </w:p>
    <w:p w14:paraId="2A03D403" w14:textId="77777777" w:rsidR="00841A54" w:rsidRDefault="00841A54">
      <w:pPr>
        <w:pStyle w:val="Akapitzlist"/>
        <w:numPr>
          <w:ilvl w:val="0"/>
          <w:numId w:val="32"/>
        </w:numPr>
        <w:tabs>
          <w:tab w:val="left" w:pos="473"/>
        </w:tabs>
        <w:spacing w:before="0" w:after="0" w:line="276" w:lineRule="auto"/>
        <w:ind w:right="113"/>
        <w:rPr>
          <w:rFonts w:cs="Calibri"/>
          <w:sz w:val="20"/>
          <w:szCs w:val="20"/>
        </w:rPr>
      </w:pPr>
      <w:r w:rsidRPr="00841A54">
        <w:rPr>
          <w:rFonts w:cs="Calibri"/>
          <w:sz w:val="20"/>
          <w:szCs w:val="20"/>
        </w:rPr>
        <w:t xml:space="preserve">Zamawiający zaleca, aby zajęcia praktyczne – nauka jazdy samochodem, odbywała się (ze względów organizacyjnych) na terenie miasta </w:t>
      </w:r>
      <w:r>
        <w:rPr>
          <w:rFonts w:cs="Calibri"/>
          <w:sz w:val="20"/>
          <w:szCs w:val="20"/>
        </w:rPr>
        <w:t>Konina</w:t>
      </w:r>
      <w:r w:rsidRPr="00841A54">
        <w:rPr>
          <w:rFonts w:cs="Calibri"/>
          <w:sz w:val="20"/>
          <w:szCs w:val="20"/>
        </w:rPr>
        <w:t>. Zamawiający dopuszcza możliwość organizacji zajęć</w:t>
      </w:r>
      <w:r>
        <w:rPr>
          <w:rFonts w:cs="Calibri"/>
          <w:sz w:val="20"/>
          <w:szCs w:val="20"/>
        </w:rPr>
        <w:t xml:space="preserve"> </w:t>
      </w:r>
      <w:r w:rsidRPr="00841A54">
        <w:rPr>
          <w:rFonts w:cs="Calibri"/>
          <w:sz w:val="20"/>
          <w:szCs w:val="20"/>
        </w:rPr>
        <w:t>poza tym obszarem, jednakże w takim przypadku Wykonawca zabezpieczy we własnym zakresie i na własny koszt dojazd Uczestników/czek szkolenia z przed biura projektu, a także zapewni powrót przed ten budynek oraz opiekę na czas podróży. W czasie dojazdu/powrotu/do/z miejsca realizacji szkolenia nie należy realizować praktycznej nauki jazdy samochodem</w:t>
      </w:r>
      <w:r>
        <w:rPr>
          <w:rFonts w:cs="Calibri"/>
          <w:sz w:val="20"/>
          <w:szCs w:val="20"/>
        </w:rPr>
        <w:t>;</w:t>
      </w:r>
    </w:p>
    <w:p w14:paraId="3D324524" w14:textId="77777777" w:rsidR="00841A54" w:rsidRDefault="00841A54">
      <w:pPr>
        <w:pStyle w:val="Akapitzlist"/>
        <w:numPr>
          <w:ilvl w:val="0"/>
          <w:numId w:val="32"/>
        </w:numPr>
        <w:tabs>
          <w:tab w:val="left" w:pos="473"/>
        </w:tabs>
        <w:spacing w:before="0" w:after="0" w:line="276" w:lineRule="auto"/>
        <w:ind w:right="113"/>
        <w:rPr>
          <w:rFonts w:cs="Calibri"/>
          <w:sz w:val="20"/>
          <w:szCs w:val="20"/>
        </w:rPr>
      </w:pPr>
      <w:r w:rsidRPr="00841A54">
        <w:rPr>
          <w:rFonts w:cs="Calibri"/>
          <w:sz w:val="20"/>
          <w:szCs w:val="20"/>
        </w:rPr>
        <w:t>Zamawiający wymaga, aby zajęcia praktyczne – nauka jazdy w ruchu miejskim odbywały się w miejscowości będącej siedzibą ośrodka egzaminacyjnego, w którym Wykonawca ustalił i opłacił egzamin państwowy dla Uczestników/-czek szkolenia.</w:t>
      </w:r>
    </w:p>
    <w:p w14:paraId="58E65E24" w14:textId="77777777" w:rsidR="00841A54" w:rsidRDefault="00177EB5" w:rsidP="00841A54">
      <w:pPr>
        <w:pStyle w:val="Akapitzlist"/>
        <w:numPr>
          <w:ilvl w:val="0"/>
          <w:numId w:val="14"/>
        </w:numPr>
        <w:tabs>
          <w:tab w:val="left" w:pos="473"/>
        </w:tabs>
        <w:spacing w:before="0" w:after="0" w:line="276" w:lineRule="auto"/>
        <w:ind w:right="113"/>
        <w:rPr>
          <w:rFonts w:cs="Calibri"/>
          <w:sz w:val="20"/>
          <w:szCs w:val="20"/>
        </w:rPr>
      </w:pPr>
      <w:r w:rsidRPr="00841A54">
        <w:rPr>
          <w:rFonts w:cs="Calibri"/>
          <w:sz w:val="20"/>
          <w:szCs w:val="20"/>
        </w:rPr>
        <w:t>Walidacja i certyfikacja</w:t>
      </w:r>
      <w:r w:rsidR="00591EB4" w:rsidRPr="00841A54">
        <w:rPr>
          <w:rFonts w:cs="Calibri"/>
          <w:sz w:val="20"/>
          <w:szCs w:val="20"/>
        </w:rPr>
        <w:t xml:space="preserve"> są prowadzone zgodnie z dokumentem </w:t>
      </w:r>
      <w:r w:rsidR="00591EB4" w:rsidRPr="00841A54">
        <w:rPr>
          <w:rFonts w:cs="Calibri"/>
          <w:i/>
          <w:iCs/>
          <w:sz w:val="20"/>
          <w:szCs w:val="20"/>
        </w:rPr>
        <w:t>Podstawowe informacje dotyczące uzyskiwania kwalifikacji w ramach projektów współfinansowanych z EFS+ oraz FST</w:t>
      </w:r>
      <w:r w:rsidR="00591EB4" w:rsidRPr="00841A54">
        <w:rPr>
          <w:rFonts w:cs="Calibri"/>
          <w:sz w:val="20"/>
          <w:szCs w:val="20"/>
        </w:rPr>
        <w:t xml:space="preserve"> (</w:t>
      </w:r>
      <w:hyperlink r:id="rId12" w:history="1">
        <w:r w:rsidR="00591EB4" w:rsidRPr="00841A54">
          <w:rPr>
            <w:rStyle w:val="Hipercze"/>
            <w:rFonts w:cs="Calibri"/>
            <w:sz w:val="20"/>
            <w:szCs w:val="20"/>
          </w:rPr>
          <w:t>https://www.funduszeeuropejskie.gov.pl/media/143663/5_Zalacznik_nr_5_Podstawowe_informacje_dotyczace_uzyskiwania_kwalifikacji_w_ramach_projektow_wspolfinansowanych_z_EFS_Plus.pdf</w:t>
        </w:r>
      </w:hyperlink>
      <w:r w:rsidR="00591EB4" w:rsidRPr="00841A54">
        <w:rPr>
          <w:rFonts w:cs="Calibri"/>
          <w:sz w:val="20"/>
          <w:szCs w:val="20"/>
        </w:rPr>
        <w:t>)</w:t>
      </w:r>
      <w:r w:rsidR="00841A54">
        <w:rPr>
          <w:rFonts w:cs="Calibri"/>
          <w:sz w:val="20"/>
          <w:szCs w:val="20"/>
        </w:rPr>
        <w:t xml:space="preserve">   </w:t>
      </w:r>
    </w:p>
    <w:p w14:paraId="11FBA5B0" w14:textId="6EEB6DF6" w:rsidR="00591EB4" w:rsidRPr="00841A54" w:rsidRDefault="00591EB4" w:rsidP="00841A54">
      <w:pPr>
        <w:pStyle w:val="Akapitzlist"/>
        <w:tabs>
          <w:tab w:val="left" w:pos="473"/>
        </w:tabs>
        <w:spacing w:before="0" w:after="0" w:line="276" w:lineRule="auto"/>
        <w:ind w:left="360" w:right="113"/>
        <w:rPr>
          <w:rFonts w:cs="Calibri"/>
          <w:sz w:val="20"/>
          <w:szCs w:val="20"/>
        </w:rPr>
      </w:pPr>
      <w:r w:rsidRPr="00841A54">
        <w:rPr>
          <w:rFonts w:cs="Calibri"/>
          <w:sz w:val="20"/>
          <w:szCs w:val="20"/>
        </w:rPr>
        <w:t xml:space="preserve">i obejmują zarówno egzaminy zewnętrzne realizowane przez uprawnione instytucje, jak i walidację kompetencji społecznych oraz osobistych zgodnie z zatwierdzonym programem. </w:t>
      </w:r>
      <w:r w:rsidR="00AA132B" w:rsidRPr="00841A54">
        <w:rPr>
          <w:rFonts w:cs="Calibri"/>
          <w:sz w:val="20"/>
          <w:szCs w:val="20"/>
        </w:rPr>
        <w:t>Wykonawca</w:t>
      </w:r>
      <w:r w:rsidRPr="00841A54">
        <w:rPr>
          <w:rFonts w:cs="Calibri"/>
          <w:sz w:val="20"/>
          <w:szCs w:val="20"/>
        </w:rPr>
        <w:t xml:space="preserve"> odpowiada za prowadzenie dokumentacji, raportowanie, przekazywanie informacji o nieobecnościach i wynikach egzaminów, a także za wydanie uczestnikom dokumentów potwierdzających uzyskanie kwalifikacji oraz przekazanie ich kopii Zamawiającemu. Po pozytywnej weryfikacji efektów uczenia się uczestnicy otrzymują zaświadczenia, przy czym dokument potwierdzający udział w szkoleniu przysługuje osobom z frekwencją co najmniej 80%, a </w:t>
      </w:r>
      <w:r w:rsidR="00AA132B" w:rsidRPr="00841A54">
        <w:rPr>
          <w:rFonts w:cs="Calibri"/>
          <w:sz w:val="20"/>
          <w:szCs w:val="20"/>
        </w:rPr>
        <w:t>Wykonawca</w:t>
      </w:r>
      <w:r w:rsidRPr="00841A54">
        <w:rPr>
          <w:rFonts w:cs="Calibri"/>
          <w:sz w:val="20"/>
          <w:szCs w:val="20"/>
        </w:rPr>
        <w:t xml:space="preserve"> zapewnia potwierdzenie odbioru tych zaświadczeń.</w:t>
      </w:r>
    </w:p>
    <w:p w14:paraId="464A4EC0" w14:textId="77777777" w:rsidR="003A1647" w:rsidRPr="00AE4D61" w:rsidRDefault="003A1647" w:rsidP="00F169D9">
      <w:pPr>
        <w:tabs>
          <w:tab w:val="left" w:pos="473"/>
        </w:tabs>
        <w:spacing w:before="0" w:after="0" w:line="240" w:lineRule="auto"/>
        <w:ind w:right="113"/>
        <w:rPr>
          <w:rFonts w:cs="Calibri"/>
        </w:rPr>
      </w:pPr>
    </w:p>
    <w:p w14:paraId="0F8F86C0" w14:textId="77777777" w:rsidR="003A1647" w:rsidRPr="00540B9D" w:rsidRDefault="003A1647">
      <w:pPr>
        <w:numPr>
          <w:ilvl w:val="0"/>
          <w:numId w:val="3"/>
        </w:numPr>
        <w:spacing w:before="0" w:after="0" w:line="240" w:lineRule="auto"/>
        <w:rPr>
          <w:rFonts w:ascii="Calibri (teskt podstawowy)" w:hAnsi="Calibri (teskt podstawowy)" w:cs="Calibri"/>
          <w:bCs/>
        </w:rPr>
      </w:pPr>
      <w:r w:rsidRPr="00540B9D">
        <w:rPr>
          <w:rFonts w:ascii="Calibri (teskt podstawowy)" w:hAnsi="Calibri (teskt podstawowy)" w:cs="Calibri"/>
          <w:b/>
        </w:rPr>
        <w:lastRenderedPageBreak/>
        <w:t>Kody Wspólnego Słownika Zamówień (CPV</w:t>
      </w:r>
      <w:r w:rsidRPr="00540B9D">
        <w:rPr>
          <w:rFonts w:ascii="Calibri (teskt podstawowy)" w:hAnsi="Calibri (teskt podstawowy)" w:cs="Calibri"/>
          <w:bCs/>
        </w:rPr>
        <w:t>)</w:t>
      </w:r>
    </w:p>
    <w:p w14:paraId="43B58FA3" w14:textId="77777777" w:rsidR="00AA65F6" w:rsidRPr="00EF62BE" w:rsidRDefault="00AA65F6" w:rsidP="00AA65F6">
      <w:pPr>
        <w:pStyle w:val="Akapitzlist"/>
        <w:spacing w:before="0" w:after="0" w:line="240" w:lineRule="auto"/>
        <w:ind w:left="360"/>
        <w:jc w:val="left"/>
        <w:rPr>
          <w:rFonts w:cs="Calibri"/>
          <w:bCs/>
          <w:sz w:val="20"/>
          <w:szCs w:val="20"/>
        </w:rPr>
      </w:pPr>
      <w:r w:rsidRPr="00EF62BE">
        <w:rPr>
          <w:rFonts w:cs="Calibri"/>
          <w:bCs/>
          <w:sz w:val="20"/>
          <w:szCs w:val="20"/>
        </w:rPr>
        <w:t>80500000-9 – Usługi szkoleniowe</w:t>
      </w:r>
    </w:p>
    <w:p w14:paraId="77C43155" w14:textId="3CA57986" w:rsidR="003A1647" w:rsidRDefault="003A1647" w:rsidP="003C402F">
      <w:pPr>
        <w:spacing w:before="0" w:after="0" w:line="240" w:lineRule="auto"/>
        <w:ind w:firstLine="360"/>
        <w:jc w:val="left"/>
        <w:rPr>
          <w:rFonts w:cs="Calibri"/>
          <w:bCs/>
          <w:sz w:val="20"/>
          <w:szCs w:val="20"/>
        </w:rPr>
      </w:pPr>
      <w:r w:rsidRPr="00EF62BE">
        <w:rPr>
          <w:rFonts w:cs="Calibri"/>
          <w:bCs/>
          <w:sz w:val="20"/>
          <w:szCs w:val="20"/>
        </w:rPr>
        <w:t>80530000-8 – Usługi szkolenia zawodowego</w:t>
      </w:r>
    </w:p>
    <w:p w14:paraId="6259AF97" w14:textId="77777777" w:rsidR="003A1647" w:rsidRPr="00AE4D61" w:rsidRDefault="003A1647" w:rsidP="003C402F">
      <w:pPr>
        <w:spacing w:before="0" w:after="0" w:line="240" w:lineRule="auto"/>
        <w:ind w:firstLine="360"/>
        <w:jc w:val="left"/>
        <w:rPr>
          <w:rFonts w:cs="Calibri"/>
          <w:bCs/>
        </w:rPr>
      </w:pPr>
    </w:p>
    <w:p w14:paraId="1C5B5DE1" w14:textId="0DED3254" w:rsidR="007B082F" w:rsidRPr="00540B9D" w:rsidRDefault="007B082F">
      <w:pPr>
        <w:pStyle w:val="Akapitzlist"/>
        <w:numPr>
          <w:ilvl w:val="0"/>
          <w:numId w:val="3"/>
        </w:numPr>
        <w:tabs>
          <w:tab w:val="left" w:pos="473"/>
        </w:tabs>
        <w:spacing w:before="0" w:after="0" w:line="240" w:lineRule="auto"/>
        <w:ind w:right="113"/>
        <w:rPr>
          <w:rFonts w:ascii="Calibri (teskt podstawowy)" w:hAnsi="Calibri (teskt podstawowy)" w:cs="Calibri"/>
          <w:b/>
          <w:bCs/>
        </w:rPr>
      </w:pPr>
      <w:r w:rsidRPr="00540B9D">
        <w:rPr>
          <w:rFonts w:ascii="Calibri (teskt podstawowy)" w:hAnsi="Calibri (teskt podstawowy)" w:cs="Calibri"/>
          <w:b/>
          <w:bCs/>
        </w:rPr>
        <w:t>Obszar realizacji szkoleń</w:t>
      </w:r>
    </w:p>
    <w:p w14:paraId="0D57AC68" w14:textId="1401991B" w:rsidR="007B082F" w:rsidRPr="00AE4D61" w:rsidRDefault="007B082F" w:rsidP="00591EB4">
      <w:pPr>
        <w:pStyle w:val="Akapitzlist"/>
        <w:tabs>
          <w:tab w:val="left" w:pos="473"/>
        </w:tabs>
        <w:spacing w:before="0" w:after="0" w:line="276" w:lineRule="auto"/>
        <w:ind w:left="360" w:right="113"/>
        <w:rPr>
          <w:rFonts w:cs="Calibri"/>
          <w:b/>
          <w:bCs/>
          <w:sz w:val="20"/>
          <w:szCs w:val="20"/>
        </w:rPr>
      </w:pPr>
      <w:r w:rsidRPr="00AE4D61">
        <w:rPr>
          <w:rFonts w:cs="Calibri"/>
          <w:sz w:val="20"/>
          <w:szCs w:val="20"/>
        </w:rPr>
        <w:t>Wielkopolska Wschodnia – teren obejmujący:</w:t>
      </w:r>
    </w:p>
    <w:p w14:paraId="10D878F6" w14:textId="77777777" w:rsidR="007B082F" w:rsidRPr="00AE4D61" w:rsidRDefault="007B082F" w:rsidP="00591EB4">
      <w:pPr>
        <w:pStyle w:val="Akapitzlist"/>
        <w:numPr>
          <w:ilvl w:val="0"/>
          <w:numId w:val="10"/>
        </w:numPr>
        <w:tabs>
          <w:tab w:val="left" w:pos="473"/>
        </w:tabs>
        <w:spacing w:before="0" w:after="0" w:line="276" w:lineRule="auto"/>
        <w:ind w:right="113"/>
        <w:rPr>
          <w:rFonts w:cs="Calibri"/>
          <w:b/>
          <w:bCs/>
          <w:sz w:val="20"/>
          <w:szCs w:val="20"/>
        </w:rPr>
      </w:pPr>
      <w:r w:rsidRPr="00AE4D61">
        <w:rPr>
          <w:rFonts w:cs="Calibri"/>
          <w:sz w:val="20"/>
          <w:szCs w:val="20"/>
        </w:rPr>
        <w:t>Powiat koniński, M. Konin, gmina: Golina, Kleczew, Rychwał, Sompolno, Ślesin, Grodziec, Kazimierz Biskupi, Kramsk, Krzymów, Rzgów, Skulsk, Stare Miasto, Wierzbinek, Wilczyn;</w:t>
      </w:r>
    </w:p>
    <w:p w14:paraId="79F7FE08" w14:textId="77777777" w:rsidR="007B082F" w:rsidRPr="00AE4D61" w:rsidRDefault="007B082F" w:rsidP="00591EB4">
      <w:pPr>
        <w:pStyle w:val="Akapitzlist"/>
        <w:numPr>
          <w:ilvl w:val="0"/>
          <w:numId w:val="10"/>
        </w:numPr>
        <w:tabs>
          <w:tab w:val="left" w:pos="473"/>
        </w:tabs>
        <w:spacing w:before="0" w:after="0" w:line="276" w:lineRule="auto"/>
        <w:ind w:right="113"/>
        <w:rPr>
          <w:rFonts w:cs="Calibri"/>
          <w:b/>
          <w:bCs/>
          <w:sz w:val="20"/>
          <w:szCs w:val="20"/>
        </w:rPr>
      </w:pPr>
      <w:r w:rsidRPr="00AE4D61">
        <w:rPr>
          <w:rFonts w:cs="Calibri"/>
          <w:sz w:val="20"/>
          <w:szCs w:val="20"/>
        </w:rPr>
        <w:t xml:space="preserve">Powiat turecki, M. Turek, gmina: Turek, Dobra, Tuliszków, Brudzew, Kawęczyn, Malanów, Przykona, Władysławów; </w:t>
      </w:r>
    </w:p>
    <w:p w14:paraId="18BC642C" w14:textId="77777777" w:rsidR="007B082F" w:rsidRPr="00AE4D61" w:rsidRDefault="007B082F" w:rsidP="00591EB4">
      <w:pPr>
        <w:pStyle w:val="Akapitzlist"/>
        <w:numPr>
          <w:ilvl w:val="0"/>
          <w:numId w:val="10"/>
        </w:numPr>
        <w:tabs>
          <w:tab w:val="left" w:pos="473"/>
        </w:tabs>
        <w:spacing w:before="0" w:after="0" w:line="276" w:lineRule="auto"/>
        <w:ind w:right="113"/>
        <w:rPr>
          <w:rFonts w:cs="Calibri"/>
          <w:b/>
          <w:bCs/>
          <w:sz w:val="20"/>
          <w:szCs w:val="20"/>
        </w:rPr>
      </w:pPr>
      <w:r w:rsidRPr="00AE4D61">
        <w:rPr>
          <w:rFonts w:cs="Calibri"/>
          <w:sz w:val="20"/>
          <w:szCs w:val="20"/>
        </w:rPr>
        <w:t xml:space="preserve">Powiat kolski, M. Koło, gmina: Koło, Dąbie, Kłodawa, Przedecz, Babiak, Chodów, Grzegorzew, Kościelec, Olszówka, Osiek Mały, M. Koło; </w:t>
      </w:r>
    </w:p>
    <w:p w14:paraId="1E7D403F" w14:textId="36DB5E46" w:rsidR="007B082F" w:rsidRPr="00AE4D61" w:rsidRDefault="007B082F" w:rsidP="00591EB4">
      <w:pPr>
        <w:pStyle w:val="Akapitzlist"/>
        <w:numPr>
          <w:ilvl w:val="0"/>
          <w:numId w:val="10"/>
        </w:numPr>
        <w:tabs>
          <w:tab w:val="left" w:pos="473"/>
        </w:tabs>
        <w:spacing w:before="0" w:after="0" w:line="276" w:lineRule="auto"/>
        <w:ind w:right="113"/>
        <w:rPr>
          <w:rFonts w:cs="Calibri"/>
          <w:b/>
          <w:bCs/>
          <w:sz w:val="20"/>
          <w:szCs w:val="20"/>
        </w:rPr>
      </w:pPr>
      <w:r w:rsidRPr="00AE4D61">
        <w:rPr>
          <w:rFonts w:cs="Calibri"/>
          <w:sz w:val="20"/>
          <w:szCs w:val="20"/>
        </w:rPr>
        <w:t>Powiat słupecki, M. Słupca, gmina: Słupca, Zagórów, Lądek, Orchowo, Ostrowite, Powidz, Strzałkowo.</w:t>
      </w:r>
    </w:p>
    <w:p w14:paraId="763FAB14" w14:textId="77777777" w:rsidR="007B082F" w:rsidRPr="00540B9D" w:rsidRDefault="007B082F" w:rsidP="00591EB4">
      <w:pPr>
        <w:pStyle w:val="Akapitzlist"/>
        <w:tabs>
          <w:tab w:val="left" w:pos="473"/>
        </w:tabs>
        <w:spacing w:before="0" w:after="0" w:line="276" w:lineRule="auto"/>
        <w:ind w:left="360" w:right="113"/>
        <w:rPr>
          <w:rFonts w:ascii="Calibri (teskt podstawowy)" w:hAnsi="Calibri (teskt podstawowy)" w:cs="Calibri"/>
        </w:rPr>
      </w:pPr>
    </w:p>
    <w:p w14:paraId="484B7923" w14:textId="77777777" w:rsidR="001A44D4" w:rsidRDefault="007B082F">
      <w:pPr>
        <w:pStyle w:val="Akapitzlist"/>
        <w:numPr>
          <w:ilvl w:val="0"/>
          <w:numId w:val="3"/>
        </w:numPr>
        <w:tabs>
          <w:tab w:val="left" w:pos="473"/>
        </w:tabs>
        <w:spacing w:before="0" w:after="0" w:line="240" w:lineRule="auto"/>
        <w:ind w:right="113"/>
        <w:rPr>
          <w:rFonts w:ascii="Calibri (teskt podstawowy)" w:hAnsi="Calibri (teskt podstawowy)" w:cs="Calibri"/>
          <w:b/>
          <w:bCs/>
        </w:rPr>
      </w:pPr>
      <w:r w:rsidRPr="00540B9D">
        <w:rPr>
          <w:rFonts w:ascii="Calibri (teskt podstawowy)" w:hAnsi="Calibri (teskt podstawowy)" w:cs="Calibri"/>
          <w:b/>
          <w:bCs/>
        </w:rPr>
        <w:t xml:space="preserve">Odbiorcy szkoleń </w:t>
      </w:r>
    </w:p>
    <w:p w14:paraId="49CA829D" w14:textId="00705280" w:rsidR="001A44D4" w:rsidRPr="00AE4D61" w:rsidRDefault="007B082F" w:rsidP="00591EB4">
      <w:pPr>
        <w:pStyle w:val="Akapitzlist"/>
        <w:tabs>
          <w:tab w:val="left" w:pos="473"/>
        </w:tabs>
        <w:spacing w:before="0" w:after="0" w:line="276" w:lineRule="auto"/>
        <w:ind w:left="360" w:right="113"/>
        <w:rPr>
          <w:rFonts w:cs="Calibri"/>
          <w:sz w:val="20"/>
          <w:szCs w:val="20"/>
        </w:rPr>
      </w:pPr>
      <w:r w:rsidRPr="00AE4D61">
        <w:rPr>
          <w:rFonts w:cs="Calibri"/>
          <w:sz w:val="20"/>
          <w:szCs w:val="20"/>
        </w:rPr>
        <w:t>Projekt skierowany jest głównie do pracowników GK ZE PAK zagrożonych utratą pracy oraz tych, którzy utracili zatrudnienie, również od 2018 r. Ponadto uczestnikami lub uczestniczkami Projektu mogą być</w:t>
      </w:r>
      <w:r w:rsidR="00E91CC2">
        <w:rPr>
          <w:rFonts w:cs="Calibri"/>
          <w:sz w:val="20"/>
          <w:szCs w:val="20"/>
        </w:rPr>
        <w:t xml:space="preserve"> </w:t>
      </w:r>
      <w:r w:rsidRPr="00AE4D61">
        <w:rPr>
          <w:rFonts w:cs="Calibri"/>
          <w:sz w:val="20"/>
          <w:szCs w:val="20"/>
        </w:rPr>
        <w:t>pracownicy branż związanych z sektorem wydobywczo-energetycznym oraz członkowie rodzin lub osoby prowadzące wspólne gospodarstwo domowe z ww. osobami.</w:t>
      </w:r>
    </w:p>
    <w:p w14:paraId="505EA51A" w14:textId="3E177FB7" w:rsidR="00903DF0" w:rsidRPr="00AE4D61" w:rsidRDefault="00F5035D" w:rsidP="00591EB4">
      <w:pPr>
        <w:pStyle w:val="Akapitzlist"/>
        <w:tabs>
          <w:tab w:val="left" w:pos="473"/>
        </w:tabs>
        <w:spacing w:before="0" w:after="0" w:line="276" w:lineRule="auto"/>
        <w:ind w:left="360" w:right="113"/>
        <w:rPr>
          <w:rFonts w:cs="Calibri"/>
          <w:b/>
          <w:bCs/>
          <w:sz w:val="20"/>
          <w:szCs w:val="20"/>
        </w:rPr>
      </w:pPr>
      <w:r w:rsidRPr="00AE4D61">
        <w:rPr>
          <w:rFonts w:cs="Calibri"/>
          <w:sz w:val="20"/>
          <w:szCs w:val="20"/>
        </w:rPr>
        <w:t>Liczba uczestników</w:t>
      </w:r>
      <w:r w:rsidR="00D251EB" w:rsidRPr="00AE4D61">
        <w:rPr>
          <w:rFonts w:cs="Calibri"/>
          <w:sz w:val="20"/>
          <w:szCs w:val="20"/>
        </w:rPr>
        <w:t xml:space="preserve"> –</w:t>
      </w:r>
      <w:r w:rsidRPr="00AE4D61">
        <w:rPr>
          <w:rFonts w:cs="Calibri"/>
          <w:sz w:val="20"/>
          <w:szCs w:val="20"/>
        </w:rPr>
        <w:t xml:space="preserve"> </w:t>
      </w:r>
      <w:r w:rsidR="005F493A">
        <w:rPr>
          <w:rFonts w:cs="Calibri"/>
          <w:b/>
          <w:bCs/>
          <w:sz w:val="20"/>
          <w:szCs w:val="20"/>
        </w:rPr>
        <w:t>1</w:t>
      </w:r>
      <w:r w:rsidR="00D6581E">
        <w:rPr>
          <w:rFonts w:cs="Calibri"/>
          <w:b/>
          <w:bCs/>
          <w:sz w:val="20"/>
          <w:szCs w:val="20"/>
        </w:rPr>
        <w:t>6</w:t>
      </w:r>
      <w:r w:rsidRPr="00AE4D61">
        <w:rPr>
          <w:rFonts w:cs="Calibri"/>
          <w:b/>
          <w:bCs/>
          <w:sz w:val="20"/>
          <w:szCs w:val="20"/>
        </w:rPr>
        <w:t xml:space="preserve"> os</w:t>
      </w:r>
      <w:r w:rsidR="005F493A">
        <w:rPr>
          <w:rFonts w:cs="Calibri"/>
          <w:b/>
          <w:bCs/>
          <w:sz w:val="20"/>
          <w:szCs w:val="20"/>
        </w:rPr>
        <w:t>ób</w:t>
      </w:r>
      <w:r w:rsidRPr="00AE4D61">
        <w:rPr>
          <w:rFonts w:cs="Calibri"/>
          <w:sz w:val="20"/>
          <w:szCs w:val="20"/>
        </w:rPr>
        <w:t>.</w:t>
      </w:r>
    </w:p>
    <w:p w14:paraId="04E38BCD" w14:textId="0A70B482" w:rsidR="006B3A69" w:rsidRPr="00AE4D61" w:rsidRDefault="006B3A69" w:rsidP="003C402F">
      <w:pPr>
        <w:pStyle w:val="Akapitzlist"/>
        <w:tabs>
          <w:tab w:val="left" w:pos="473"/>
        </w:tabs>
        <w:spacing w:before="0" w:after="0" w:line="240" w:lineRule="auto"/>
        <w:ind w:right="113"/>
        <w:rPr>
          <w:rFonts w:cs="Calibri"/>
          <w:sz w:val="20"/>
          <w:szCs w:val="20"/>
        </w:rPr>
      </w:pPr>
    </w:p>
    <w:p w14:paraId="25EE8A3C" w14:textId="07277D12" w:rsidR="00E80841" w:rsidRPr="00540B9D" w:rsidRDefault="00E80841">
      <w:pPr>
        <w:pStyle w:val="Akapitzlist"/>
        <w:numPr>
          <w:ilvl w:val="0"/>
          <w:numId w:val="3"/>
        </w:numPr>
        <w:tabs>
          <w:tab w:val="left" w:pos="473"/>
        </w:tabs>
        <w:spacing w:before="0" w:after="0" w:line="240" w:lineRule="auto"/>
        <w:ind w:left="357" w:right="113"/>
        <w:rPr>
          <w:rFonts w:ascii="Calibri (teskt podstawowy)" w:hAnsi="Calibri (teskt podstawowy)" w:cs="Calibri"/>
          <w:b/>
          <w:bCs/>
        </w:rPr>
      </w:pPr>
      <w:r w:rsidRPr="00540B9D">
        <w:rPr>
          <w:rFonts w:ascii="Calibri (teskt podstawowy)" w:hAnsi="Calibri (teskt podstawowy)" w:cs="Calibri"/>
          <w:b/>
          <w:bCs/>
        </w:rPr>
        <w:t>Zamówienia częściowe</w:t>
      </w:r>
    </w:p>
    <w:p w14:paraId="16755E9D" w14:textId="36318FE8" w:rsidR="00E80841" w:rsidRDefault="00E80841" w:rsidP="003C402F">
      <w:pPr>
        <w:pStyle w:val="Akapitzlist"/>
        <w:tabs>
          <w:tab w:val="left" w:pos="473"/>
        </w:tabs>
        <w:spacing w:before="0" w:after="0" w:line="240" w:lineRule="auto"/>
        <w:ind w:left="357" w:right="113"/>
        <w:rPr>
          <w:rFonts w:cs="Calibri"/>
          <w:sz w:val="20"/>
          <w:szCs w:val="20"/>
        </w:rPr>
      </w:pPr>
      <w:r w:rsidRPr="00AE4D61">
        <w:rPr>
          <w:rFonts w:cs="Calibri"/>
          <w:sz w:val="20"/>
          <w:szCs w:val="20"/>
        </w:rPr>
        <w:t>Zamawiający nie dopuszcza składania ofert częściowych.</w:t>
      </w:r>
    </w:p>
    <w:p w14:paraId="381DE903" w14:textId="39F09E2F" w:rsidR="00B168C6" w:rsidRPr="00AE4D61" w:rsidRDefault="00B168C6" w:rsidP="003C402F">
      <w:pPr>
        <w:pStyle w:val="Akapitzlist"/>
        <w:tabs>
          <w:tab w:val="left" w:pos="473"/>
        </w:tabs>
        <w:spacing w:before="0" w:after="0" w:line="240" w:lineRule="auto"/>
        <w:ind w:left="357" w:right="113"/>
        <w:rPr>
          <w:rFonts w:cs="Calibri"/>
          <w:sz w:val="20"/>
          <w:szCs w:val="20"/>
        </w:rPr>
      </w:pPr>
      <w:r>
        <w:rPr>
          <w:rFonts w:cs="Calibri"/>
          <w:sz w:val="20"/>
          <w:szCs w:val="20"/>
        </w:rPr>
        <w:t xml:space="preserve">Oferta powinna zawierać pełen zakres usług, zgodnie z </w:t>
      </w:r>
      <w:r w:rsidR="003D6B1E">
        <w:rPr>
          <w:rFonts w:cs="Calibri"/>
          <w:sz w:val="20"/>
          <w:szCs w:val="20"/>
        </w:rPr>
        <w:t xml:space="preserve">opisem </w:t>
      </w:r>
      <w:r>
        <w:rPr>
          <w:rFonts w:cs="Calibri"/>
          <w:sz w:val="20"/>
          <w:szCs w:val="20"/>
        </w:rPr>
        <w:t>przedmiot</w:t>
      </w:r>
      <w:r w:rsidR="003D6B1E">
        <w:rPr>
          <w:rFonts w:cs="Calibri"/>
          <w:sz w:val="20"/>
          <w:szCs w:val="20"/>
        </w:rPr>
        <w:t>u</w:t>
      </w:r>
      <w:r>
        <w:rPr>
          <w:rFonts w:cs="Calibri"/>
          <w:sz w:val="20"/>
          <w:szCs w:val="20"/>
        </w:rPr>
        <w:t xml:space="preserve"> zamówienia</w:t>
      </w:r>
      <w:r w:rsidR="003D6B1E">
        <w:rPr>
          <w:rFonts w:cs="Calibri"/>
          <w:sz w:val="20"/>
          <w:szCs w:val="20"/>
        </w:rPr>
        <w:t xml:space="preserve">, </w:t>
      </w:r>
      <w:r>
        <w:rPr>
          <w:rFonts w:cs="Calibri"/>
          <w:sz w:val="20"/>
          <w:szCs w:val="20"/>
        </w:rPr>
        <w:t xml:space="preserve">przedstawionym w </w:t>
      </w:r>
      <w:r w:rsidRPr="0008243D">
        <w:rPr>
          <w:rFonts w:cs="Calibri"/>
          <w:sz w:val="20"/>
          <w:szCs w:val="20"/>
        </w:rPr>
        <w:t>Załączniku nr 3</w:t>
      </w:r>
      <w:r w:rsidRPr="00EF62BE">
        <w:rPr>
          <w:rFonts w:cs="Calibri"/>
          <w:sz w:val="20"/>
          <w:szCs w:val="20"/>
        </w:rPr>
        <w:t>.</w:t>
      </w:r>
    </w:p>
    <w:p w14:paraId="22143E6A" w14:textId="77777777" w:rsidR="00E80841" w:rsidRPr="00540B9D" w:rsidRDefault="00E80841" w:rsidP="003C402F">
      <w:pPr>
        <w:pStyle w:val="Akapitzlist"/>
        <w:tabs>
          <w:tab w:val="left" w:pos="473"/>
        </w:tabs>
        <w:spacing w:before="0" w:after="0" w:line="240" w:lineRule="auto"/>
        <w:ind w:left="357" w:right="113"/>
        <w:rPr>
          <w:rFonts w:ascii="Calibri (teskt podstawowy)" w:hAnsi="Calibri (teskt podstawowy)" w:cs="Calibri"/>
        </w:rPr>
      </w:pPr>
    </w:p>
    <w:p w14:paraId="4369833A" w14:textId="2ADD2FCA" w:rsidR="00E80841" w:rsidRPr="00540B9D" w:rsidRDefault="00E80841">
      <w:pPr>
        <w:pStyle w:val="Akapitzlist"/>
        <w:numPr>
          <w:ilvl w:val="0"/>
          <w:numId w:val="3"/>
        </w:numPr>
        <w:tabs>
          <w:tab w:val="left" w:pos="473"/>
        </w:tabs>
        <w:spacing w:before="0" w:after="0" w:line="240" w:lineRule="auto"/>
        <w:ind w:right="113"/>
        <w:rPr>
          <w:rFonts w:ascii="Calibri (teskt podstawowy)" w:hAnsi="Calibri (teskt podstawowy)" w:cs="Calibri"/>
          <w:b/>
          <w:bCs/>
        </w:rPr>
      </w:pPr>
      <w:r w:rsidRPr="00540B9D">
        <w:rPr>
          <w:rFonts w:ascii="Calibri (teskt podstawowy)" w:hAnsi="Calibri (teskt podstawowy)" w:cs="Calibri"/>
          <w:b/>
          <w:bCs/>
        </w:rPr>
        <w:t xml:space="preserve">Zamówienia </w:t>
      </w:r>
      <w:r w:rsidR="005C6168" w:rsidRPr="00540B9D">
        <w:rPr>
          <w:rFonts w:ascii="Calibri (teskt podstawowy)" w:hAnsi="Calibri (teskt podstawowy)" w:cs="Calibri"/>
          <w:b/>
          <w:bCs/>
        </w:rPr>
        <w:t>wariantowe</w:t>
      </w:r>
    </w:p>
    <w:p w14:paraId="442EDE75" w14:textId="45569271" w:rsidR="00177EB5" w:rsidRPr="00177EB5" w:rsidRDefault="00E80841" w:rsidP="00177EB5">
      <w:pPr>
        <w:pStyle w:val="Akapitzlist"/>
        <w:tabs>
          <w:tab w:val="left" w:pos="473"/>
        </w:tabs>
        <w:spacing w:before="0" w:after="0" w:line="240" w:lineRule="auto"/>
        <w:ind w:left="360" w:right="113"/>
        <w:rPr>
          <w:rFonts w:cs="Calibri"/>
          <w:sz w:val="20"/>
          <w:szCs w:val="20"/>
        </w:rPr>
      </w:pPr>
      <w:r w:rsidRPr="00AE4D61">
        <w:rPr>
          <w:rFonts w:cs="Calibri"/>
          <w:sz w:val="20"/>
          <w:szCs w:val="20"/>
        </w:rPr>
        <w:t xml:space="preserve">Zamawiający nie dopuszcza składania ofert </w:t>
      </w:r>
      <w:r w:rsidR="005C6168" w:rsidRPr="00AE4D61">
        <w:rPr>
          <w:rFonts w:cs="Calibri"/>
          <w:sz w:val="20"/>
          <w:szCs w:val="20"/>
        </w:rPr>
        <w:t>wariantowych</w:t>
      </w:r>
      <w:r w:rsidRPr="00AE4D61">
        <w:rPr>
          <w:rFonts w:cs="Calibri"/>
          <w:sz w:val="20"/>
          <w:szCs w:val="20"/>
        </w:rPr>
        <w:t>.</w:t>
      </w:r>
    </w:p>
    <w:p w14:paraId="0DDCC61C" w14:textId="77777777" w:rsidR="00E80841" w:rsidRPr="00AE4D61" w:rsidRDefault="00E80841" w:rsidP="003C402F">
      <w:pPr>
        <w:pStyle w:val="Akapitzlist"/>
        <w:tabs>
          <w:tab w:val="left" w:pos="473"/>
        </w:tabs>
        <w:spacing w:before="0" w:after="0" w:line="240" w:lineRule="auto"/>
        <w:ind w:left="360" w:right="113"/>
        <w:rPr>
          <w:rFonts w:cs="Calibri"/>
          <w:b/>
          <w:bCs/>
          <w:sz w:val="20"/>
          <w:szCs w:val="20"/>
        </w:rPr>
      </w:pPr>
    </w:p>
    <w:p w14:paraId="36FC4910" w14:textId="74BF3610" w:rsidR="006B3A69" w:rsidRPr="001A44D4" w:rsidRDefault="006B3A69">
      <w:pPr>
        <w:pStyle w:val="Akapitzlist"/>
        <w:numPr>
          <w:ilvl w:val="0"/>
          <w:numId w:val="3"/>
        </w:numPr>
        <w:tabs>
          <w:tab w:val="left" w:pos="473"/>
        </w:tabs>
        <w:spacing w:before="0" w:after="0" w:line="240" w:lineRule="auto"/>
        <w:ind w:right="113"/>
        <w:rPr>
          <w:rFonts w:ascii="Calibri (teskt podstawowy)" w:hAnsi="Calibri (teskt podstawowy)" w:cs="Calibri"/>
          <w:b/>
          <w:bCs/>
        </w:rPr>
      </w:pPr>
      <w:r w:rsidRPr="00540B9D">
        <w:rPr>
          <w:rFonts w:ascii="Calibri (teskt podstawowy)" w:hAnsi="Calibri (teskt podstawowy)" w:cs="Calibri"/>
          <w:b/>
          <w:bCs/>
        </w:rPr>
        <w:t>Rozwiązania równoważne:</w:t>
      </w:r>
    </w:p>
    <w:p w14:paraId="6D15426B" w14:textId="01556420" w:rsidR="006B3A69" w:rsidRPr="00AE4D61" w:rsidRDefault="006B3A69" w:rsidP="00591EB4">
      <w:pPr>
        <w:pStyle w:val="Akapitzlist"/>
        <w:numPr>
          <w:ilvl w:val="0"/>
          <w:numId w:val="9"/>
        </w:numPr>
        <w:tabs>
          <w:tab w:val="left" w:pos="473"/>
        </w:tabs>
        <w:spacing w:before="0" w:after="0" w:line="276" w:lineRule="auto"/>
        <w:ind w:right="113"/>
        <w:rPr>
          <w:rFonts w:cs="Calibri"/>
          <w:sz w:val="20"/>
          <w:szCs w:val="20"/>
        </w:rPr>
      </w:pPr>
      <w:r w:rsidRPr="00AE4D61">
        <w:rPr>
          <w:rFonts w:cs="Calibri"/>
          <w:sz w:val="20"/>
          <w:szCs w:val="20"/>
        </w:rPr>
        <w:t>W przypadku</w:t>
      </w:r>
      <w:r w:rsidR="00802CC4">
        <w:rPr>
          <w:rFonts w:cs="Calibri"/>
          <w:sz w:val="20"/>
          <w:szCs w:val="20"/>
        </w:rPr>
        <w:t>,</w:t>
      </w:r>
      <w:r w:rsidRPr="00AE4D61">
        <w:rPr>
          <w:rFonts w:cs="Calibri"/>
          <w:sz w:val="20"/>
          <w:szCs w:val="20"/>
        </w:rPr>
        <w:t xml:space="preserve"> gdy w opisie przedmiotu zamówienia pojawiłoby się odniesienie do znaków towarowych, patentów lub pochodzenia, źródła lub szczególnego procesu, który charakteryzuje produkty lub usługi dostarczane przez konkretnego wykonawcę Zamawiający dopuszcza rozwiązania równoważne opisywanym pod warunkiem, iż wykonawca udowodni, że proponowane rozwiązania w równoważnym stopniu spełniają wymagania określone w opisie przedmiotu zamówienia.</w:t>
      </w:r>
    </w:p>
    <w:p w14:paraId="6CD5922A" w14:textId="2CBAD3D7" w:rsidR="006B3A69" w:rsidRPr="00AE4D61" w:rsidRDefault="006B3A69" w:rsidP="00591EB4">
      <w:pPr>
        <w:pStyle w:val="Akapitzlist"/>
        <w:numPr>
          <w:ilvl w:val="0"/>
          <w:numId w:val="9"/>
        </w:numPr>
        <w:tabs>
          <w:tab w:val="left" w:pos="473"/>
        </w:tabs>
        <w:spacing w:before="0" w:after="0" w:line="276" w:lineRule="auto"/>
        <w:ind w:right="113"/>
        <w:rPr>
          <w:rFonts w:cs="Calibri"/>
          <w:sz w:val="20"/>
          <w:szCs w:val="20"/>
        </w:rPr>
      </w:pPr>
      <w:r w:rsidRPr="00AE4D61">
        <w:rPr>
          <w:rFonts w:cs="Calibri"/>
          <w:sz w:val="20"/>
          <w:szCs w:val="20"/>
        </w:rPr>
        <w:t>Zamawiający przy opisie przedmiotu zamówienia, wskazując oznaczenie konkretnego rozwiązania/</w:t>
      </w:r>
      <w:r w:rsidR="00E91CC2">
        <w:rPr>
          <w:rFonts w:cs="Calibri"/>
          <w:sz w:val="20"/>
          <w:szCs w:val="20"/>
        </w:rPr>
        <w:t xml:space="preserve"> </w:t>
      </w:r>
      <w:r w:rsidRPr="00AE4D61">
        <w:rPr>
          <w:rFonts w:cs="Calibri"/>
          <w:sz w:val="20"/>
          <w:szCs w:val="20"/>
        </w:rPr>
        <w:t>producenta/dostawcy lub konkretny produkt, dopuszcza jednocześnie rozwiązania równoważne</w:t>
      </w:r>
      <w:r w:rsidR="00E91CC2">
        <w:rPr>
          <w:rFonts w:cs="Calibri"/>
          <w:sz w:val="20"/>
          <w:szCs w:val="20"/>
        </w:rPr>
        <w:br/>
      </w:r>
      <w:r w:rsidRPr="00AE4D61">
        <w:rPr>
          <w:rFonts w:cs="Calibri"/>
          <w:sz w:val="20"/>
          <w:szCs w:val="20"/>
        </w:rPr>
        <w:t>o parametrach jakościowych i cechach użytkowych, co najmniej na poziomie parametrów wskazanego produktu, uznając tym samym za równoważne każde rozwiązanie o wskazanych lub lepszych parametrach.</w:t>
      </w:r>
    </w:p>
    <w:p w14:paraId="4F6C47F4" w14:textId="40CD46CE" w:rsidR="006B3A69" w:rsidRPr="00AE4D61" w:rsidRDefault="006B3A69" w:rsidP="00591EB4">
      <w:pPr>
        <w:pStyle w:val="Akapitzlist"/>
        <w:numPr>
          <w:ilvl w:val="0"/>
          <w:numId w:val="9"/>
        </w:numPr>
        <w:tabs>
          <w:tab w:val="left" w:pos="473"/>
        </w:tabs>
        <w:spacing w:before="0" w:after="0" w:line="276" w:lineRule="auto"/>
        <w:ind w:right="113"/>
        <w:rPr>
          <w:rFonts w:cs="Calibri"/>
          <w:sz w:val="20"/>
          <w:szCs w:val="20"/>
        </w:rPr>
      </w:pPr>
      <w:r w:rsidRPr="00AE4D61">
        <w:rPr>
          <w:rFonts w:cs="Calibri"/>
          <w:sz w:val="20"/>
          <w:szCs w:val="20"/>
        </w:rPr>
        <w:t xml:space="preserve">Za rozwiązania równoważne zamawiający rozumie wszelkie produkty spełniające określone dla zamówienia cele, posiadające wszystkie opisane funkcje oraz cechy użytkowe i spełniające minimalne, określone </w:t>
      </w:r>
      <w:r w:rsidR="00053699">
        <w:rPr>
          <w:rFonts w:cs="Calibri"/>
          <w:sz w:val="20"/>
          <w:szCs w:val="20"/>
        </w:rPr>
        <w:br/>
      </w:r>
      <w:r w:rsidRPr="00AE4D61">
        <w:rPr>
          <w:rFonts w:cs="Calibri"/>
          <w:sz w:val="20"/>
          <w:szCs w:val="20"/>
        </w:rPr>
        <w:t>w opisie przedmiotu zamówienia parametry jakościowe.</w:t>
      </w:r>
    </w:p>
    <w:p w14:paraId="7936FC0C" w14:textId="1E223164" w:rsidR="006B3A69" w:rsidRPr="00AE4D61" w:rsidRDefault="006B3A69" w:rsidP="00591EB4">
      <w:pPr>
        <w:pStyle w:val="Akapitzlist"/>
        <w:numPr>
          <w:ilvl w:val="0"/>
          <w:numId w:val="9"/>
        </w:numPr>
        <w:tabs>
          <w:tab w:val="left" w:pos="473"/>
        </w:tabs>
        <w:spacing w:before="0" w:after="0" w:line="276" w:lineRule="auto"/>
        <w:ind w:right="113"/>
        <w:rPr>
          <w:rFonts w:cs="Calibri"/>
          <w:sz w:val="20"/>
          <w:szCs w:val="20"/>
        </w:rPr>
      </w:pPr>
      <w:r w:rsidRPr="00AE4D61">
        <w:rPr>
          <w:rFonts w:cs="Calibri"/>
          <w:sz w:val="20"/>
          <w:szCs w:val="20"/>
        </w:rPr>
        <w:t>W przypadku gdy w opisie przedmiotu zamówienia pojawiłoby się odniesienie do norm, ocen technicznych, specyfikacji technicznych i systemów referencji technicznych, Zamawiając</w:t>
      </w:r>
      <w:r w:rsidR="007B082F" w:rsidRPr="00AE4D61">
        <w:rPr>
          <w:rFonts w:cs="Calibri"/>
          <w:sz w:val="20"/>
          <w:szCs w:val="20"/>
        </w:rPr>
        <w:t xml:space="preserve">y </w:t>
      </w:r>
      <w:r w:rsidRPr="00AE4D61">
        <w:rPr>
          <w:rFonts w:cs="Calibri"/>
          <w:sz w:val="20"/>
          <w:szCs w:val="20"/>
        </w:rPr>
        <w:t xml:space="preserve">dopuszcza rozwiązania </w:t>
      </w:r>
      <w:r w:rsidRPr="00AE4D61">
        <w:rPr>
          <w:rFonts w:cs="Calibri"/>
          <w:sz w:val="20"/>
          <w:szCs w:val="20"/>
        </w:rPr>
        <w:lastRenderedPageBreak/>
        <w:t xml:space="preserve">równoważne opisywanym pod warunkiem, iż wykonawca udowodni, że proponowane rozwiązania </w:t>
      </w:r>
      <w:r w:rsidR="00053699">
        <w:rPr>
          <w:rFonts w:cs="Calibri"/>
          <w:sz w:val="20"/>
          <w:szCs w:val="20"/>
        </w:rPr>
        <w:br/>
      </w:r>
      <w:r w:rsidRPr="00AE4D61">
        <w:rPr>
          <w:rFonts w:cs="Calibri"/>
          <w:sz w:val="20"/>
          <w:szCs w:val="20"/>
        </w:rPr>
        <w:t>w równoważnym stopniu spełniają wymagania określone w opisie przedmiotu zamówienia.</w:t>
      </w:r>
    </w:p>
    <w:p w14:paraId="6689CA0C" w14:textId="77777777" w:rsidR="005463EF" w:rsidRDefault="005463EF" w:rsidP="005463EF">
      <w:pPr>
        <w:pStyle w:val="Nagwek1"/>
        <w:spacing w:before="0" w:after="0" w:line="276" w:lineRule="auto"/>
        <w:rPr>
          <w:rFonts w:ascii="Calibri (teskt podstawowy)" w:hAnsi="Calibri (teskt podstawowy)" w:cs="Calibri"/>
          <w:sz w:val="22"/>
          <w:szCs w:val="22"/>
        </w:rPr>
      </w:pPr>
    </w:p>
    <w:p w14:paraId="4AEE24DE" w14:textId="79810AD7" w:rsidR="00A841AC" w:rsidRPr="00A841AC" w:rsidRDefault="003D4DC3">
      <w:pPr>
        <w:pStyle w:val="Nagwek1"/>
        <w:numPr>
          <w:ilvl w:val="0"/>
          <w:numId w:val="33"/>
        </w:numPr>
        <w:spacing w:before="0" w:after="0" w:line="276" w:lineRule="auto"/>
        <w:rPr>
          <w:rFonts w:ascii="Calibri (teskt podstawowy)" w:hAnsi="Calibri (teskt podstawowy)" w:cs="Calibri"/>
          <w:spacing w:val="-2"/>
          <w:sz w:val="22"/>
          <w:szCs w:val="22"/>
        </w:rPr>
      </w:pPr>
      <w:r w:rsidRPr="001A44D4">
        <w:rPr>
          <w:rFonts w:ascii="Calibri (teskt podstawowy)" w:hAnsi="Calibri (teskt podstawowy)" w:cs="Calibri"/>
          <w:sz w:val="22"/>
          <w:szCs w:val="22"/>
        </w:rPr>
        <w:t>TERMIN</w:t>
      </w:r>
      <w:r w:rsidR="00E14C0F" w:rsidRPr="001A44D4">
        <w:rPr>
          <w:rFonts w:ascii="Calibri (teskt podstawowy)" w:hAnsi="Calibri (teskt podstawowy)" w:cs="Calibri"/>
          <w:spacing w:val="-8"/>
          <w:sz w:val="22"/>
          <w:szCs w:val="22"/>
        </w:rPr>
        <w:t xml:space="preserve"> </w:t>
      </w:r>
      <w:r w:rsidR="00E14C0F" w:rsidRPr="001A44D4">
        <w:rPr>
          <w:rFonts w:ascii="Calibri (teskt podstawowy)" w:hAnsi="Calibri (teskt podstawowy)" w:cs="Calibri"/>
          <w:sz w:val="22"/>
          <w:szCs w:val="22"/>
        </w:rPr>
        <w:t>REALIZACJI</w:t>
      </w:r>
      <w:r w:rsidR="00E14C0F" w:rsidRPr="001A44D4">
        <w:rPr>
          <w:rFonts w:ascii="Calibri (teskt podstawowy)" w:hAnsi="Calibri (teskt podstawowy)" w:cs="Calibri"/>
          <w:spacing w:val="-7"/>
          <w:sz w:val="22"/>
          <w:szCs w:val="22"/>
        </w:rPr>
        <w:t xml:space="preserve"> </w:t>
      </w:r>
      <w:r w:rsidR="00E14C0F" w:rsidRPr="001A44D4">
        <w:rPr>
          <w:rFonts w:ascii="Calibri (teskt podstawowy)" w:hAnsi="Calibri (teskt podstawowy)" w:cs="Calibri"/>
          <w:spacing w:val="-2"/>
          <w:sz w:val="22"/>
          <w:szCs w:val="22"/>
        </w:rPr>
        <w:t>ZAMÓWIENIA</w:t>
      </w:r>
    </w:p>
    <w:p w14:paraId="230CD297" w14:textId="77777777" w:rsidR="00A841AC" w:rsidRDefault="00A841AC" w:rsidP="00A841AC">
      <w:pPr>
        <w:pStyle w:val="Tekstpodstawowy"/>
        <w:spacing w:line="276" w:lineRule="auto"/>
        <w:ind w:left="360"/>
        <w:rPr>
          <w:rFonts w:ascii="Calibri" w:hAnsi="Calibri" w:cs="Calibri"/>
          <w:sz w:val="20"/>
          <w:szCs w:val="20"/>
        </w:rPr>
      </w:pPr>
    </w:p>
    <w:p w14:paraId="37CB2A52" w14:textId="70E9EEB1" w:rsidR="00BC4B80" w:rsidRDefault="00B0387B">
      <w:pPr>
        <w:pStyle w:val="Tekstpodstawowy"/>
        <w:numPr>
          <w:ilvl w:val="0"/>
          <w:numId w:val="25"/>
        </w:numPr>
        <w:spacing w:line="276" w:lineRule="auto"/>
        <w:rPr>
          <w:rFonts w:ascii="Calibri" w:hAnsi="Calibri" w:cs="Calibri"/>
          <w:sz w:val="20"/>
          <w:szCs w:val="20"/>
        </w:rPr>
      </w:pPr>
      <w:r>
        <w:rPr>
          <w:rFonts w:ascii="Calibri" w:hAnsi="Calibri" w:cs="Calibri"/>
          <w:sz w:val="20"/>
          <w:szCs w:val="20"/>
        </w:rPr>
        <w:t>Czas trwania zamówienia/t</w:t>
      </w:r>
      <w:r w:rsidR="00346018" w:rsidRPr="00AE4D61">
        <w:rPr>
          <w:rFonts w:ascii="Calibri" w:hAnsi="Calibri" w:cs="Calibri"/>
          <w:sz w:val="20"/>
          <w:szCs w:val="20"/>
        </w:rPr>
        <w:t>ermin wykonania</w:t>
      </w:r>
      <w:r>
        <w:rPr>
          <w:rFonts w:ascii="Calibri" w:hAnsi="Calibri" w:cs="Calibri"/>
          <w:spacing w:val="-4"/>
          <w:sz w:val="20"/>
          <w:szCs w:val="20"/>
        </w:rPr>
        <w:t xml:space="preserve">: </w:t>
      </w:r>
      <w:r w:rsidR="00D64B84">
        <w:rPr>
          <w:rFonts w:ascii="Calibri" w:hAnsi="Calibri" w:cs="Calibri"/>
          <w:b/>
          <w:bCs/>
          <w:spacing w:val="-4"/>
          <w:sz w:val="20"/>
          <w:szCs w:val="20"/>
        </w:rPr>
        <w:t>od momentu podpisania umowy</w:t>
      </w:r>
      <w:r w:rsidR="00F452E1">
        <w:rPr>
          <w:rFonts w:ascii="Calibri" w:hAnsi="Calibri" w:cs="Calibri"/>
          <w:b/>
          <w:bCs/>
          <w:spacing w:val="-4"/>
          <w:sz w:val="20"/>
          <w:szCs w:val="20"/>
        </w:rPr>
        <w:t xml:space="preserve"> </w:t>
      </w:r>
      <w:r w:rsidR="00D64B84">
        <w:rPr>
          <w:rFonts w:ascii="Calibri" w:hAnsi="Calibri" w:cs="Calibri"/>
          <w:b/>
          <w:bCs/>
          <w:spacing w:val="-4"/>
          <w:sz w:val="20"/>
          <w:szCs w:val="20"/>
        </w:rPr>
        <w:t>do 31.12.2026</w:t>
      </w:r>
      <w:r w:rsidRPr="00B0387B">
        <w:rPr>
          <w:rFonts w:ascii="Calibri" w:hAnsi="Calibri" w:cs="Calibri"/>
          <w:b/>
          <w:bCs/>
          <w:spacing w:val="-4"/>
          <w:sz w:val="20"/>
          <w:szCs w:val="20"/>
        </w:rPr>
        <w:t>r.</w:t>
      </w:r>
      <w:r w:rsidR="00E14C0F" w:rsidRPr="00AE4D61">
        <w:rPr>
          <w:rFonts w:ascii="Calibri" w:hAnsi="Calibri" w:cs="Calibri"/>
          <w:sz w:val="20"/>
          <w:szCs w:val="20"/>
        </w:rPr>
        <w:t xml:space="preserve"> </w:t>
      </w:r>
    </w:p>
    <w:p w14:paraId="2796EDA2" w14:textId="77777777" w:rsidR="00BC4B80" w:rsidRDefault="00B0387B">
      <w:pPr>
        <w:pStyle w:val="Tekstpodstawowy"/>
        <w:numPr>
          <w:ilvl w:val="0"/>
          <w:numId w:val="25"/>
        </w:numPr>
        <w:spacing w:line="276" w:lineRule="auto"/>
        <w:rPr>
          <w:rFonts w:ascii="Calibri" w:hAnsi="Calibri" w:cs="Calibri"/>
          <w:sz w:val="20"/>
          <w:szCs w:val="20"/>
        </w:rPr>
      </w:pPr>
      <w:r w:rsidRPr="00BC4B80">
        <w:rPr>
          <w:rFonts w:ascii="Calibri" w:hAnsi="Calibri" w:cs="Calibri"/>
          <w:sz w:val="20"/>
          <w:szCs w:val="20"/>
        </w:rPr>
        <w:t xml:space="preserve">Czas trwania zamówienia może ulec wydłużeniu – wyłącznie za zgodą Zamawiającego, w sytuacji wystąpienia okoliczności, których Wykonawca nie mógł przewidzieć w dniu składania oferty. </w:t>
      </w:r>
    </w:p>
    <w:p w14:paraId="3ABD6549" w14:textId="77777777" w:rsidR="006A2A87" w:rsidRPr="006A2A87" w:rsidRDefault="006A2A87">
      <w:pPr>
        <w:pStyle w:val="Tekstpodstawowy"/>
        <w:numPr>
          <w:ilvl w:val="0"/>
          <w:numId w:val="25"/>
        </w:numPr>
        <w:spacing w:line="276" w:lineRule="auto"/>
        <w:rPr>
          <w:rFonts w:ascii="Calibri" w:hAnsi="Calibri" w:cs="Calibri"/>
          <w:sz w:val="20"/>
          <w:szCs w:val="20"/>
        </w:rPr>
      </w:pPr>
      <w:r w:rsidRPr="006A2A87">
        <w:rPr>
          <w:rFonts w:ascii="Calibri" w:hAnsi="Calibri" w:cs="Calibri"/>
          <w:sz w:val="20"/>
          <w:szCs w:val="20"/>
          <w:lang w:val="pl-PL"/>
        </w:rPr>
        <w:t>Szkolenie będzie realizowane w formie zajęć teoretycznych prowadzonych w małych grupach, odrębnie dla poszczególnych kategorii prawa jazdy oraz dla kursu instruktora nauki jazdy. Zajęcia praktyczne będą odbywać się indywidualnie z każdym Uczestnikiem. Tryb realizacji zajęć teoretycznych (stacjonarny i/lub online), a także harmonogram godzin i dni zajęć zostaną dostosowane do potrzeb grupy oraz indywidualnie uzgodnione z Uczestnikami w zakresie części praktycznej.</w:t>
      </w:r>
      <w:r>
        <w:rPr>
          <w:rFonts w:ascii="Calibri" w:hAnsi="Calibri" w:cs="Calibri"/>
          <w:sz w:val="20"/>
          <w:szCs w:val="20"/>
          <w:lang w:val="pl-PL"/>
        </w:rPr>
        <w:t xml:space="preserve"> </w:t>
      </w:r>
    </w:p>
    <w:p w14:paraId="76286D67" w14:textId="6E8D387F" w:rsidR="005C7BD9" w:rsidRPr="00BC4B80" w:rsidRDefault="00284DB4">
      <w:pPr>
        <w:pStyle w:val="Tekstpodstawowy"/>
        <w:numPr>
          <w:ilvl w:val="0"/>
          <w:numId w:val="25"/>
        </w:numPr>
        <w:spacing w:line="276" w:lineRule="auto"/>
        <w:rPr>
          <w:rFonts w:ascii="Calibri" w:hAnsi="Calibri" w:cs="Calibri"/>
          <w:sz w:val="20"/>
          <w:szCs w:val="20"/>
        </w:rPr>
      </w:pPr>
      <w:r w:rsidRPr="00BC4B80">
        <w:rPr>
          <w:rFonts w:ascii="Calibri" w:hAnsi="Calibri" w:cs="Calibri"/>
          <w:sz w:val="20"/>
          <w:szCs w:val="20"/>
        </w:rPr>
        <w:t xml:space="preserve">Termin wykonania zamówienia musi obejmować zorganizowanie oraz przeprowadzenie szkolenia, w tym egzamin wewnętrzny oraz egzamin </w:t>
      </w:r>
      <w:r w:rsidR="00D64B84">
        <w:rPr>
          <w:rFonts w:ascii="Calibri" w:hAnsi="Calibri" w:cs="Calibri"/>
          <w:sz w:val="20"/>
          <w:szCs w:val="20"/>
        </w:rPr>
        <w:t>państwowy teoretyczny i praktyczny</w:t>
      </w:r>
      <w:r w:rsidR="0040595C">
        <w:rPr>
          <w:rFonts w:ascii="Calibri" w:hAnsi="Calibri" w:cs="Calibri"/>
          <w:sz w:val="20"/>
          <w:szCs w:val="20"/>
        </w:rPr>
        <w:t>, uzyskaniem kodu 95 (jeśli dotyczy), wyrobieniem PKK i/lub PKZ</w:t>
      </w:r>
      <w:r w:rsidR="006A2A87">
        <w:rPr>
          <w:rFonts w:ascii="Calibri" w:hAnsi="Calibri" w:cs="Calibri"/>
          <w:sz w:val="20"/>
          <w:szCs w:val="20"/>
        </w:rPr>
        <w:t xml:space="preserve"> lub </w:t>
      </w:r>
      <w:r w:rsidR="006A2A87" w:rsidRPr="006A2A87">
        <w:rPr>
          <w:rFonts w:ascii="Calibri" w:hAnsi="Calibri" w:cs="Calibri"/>
          <w:sz w:val="20"/>
          <w:szCs w:val="20"/>
          <w:lang w:val="pl-PL"/>
        </w:rPr>
        <w:t xml:space="preserve">wpis do </w:t>
      </w:r>
      <w:hyperlink r:id="rId13" w:history="1">
        <w:r w:rsidR="006A2A87" w:rsidRPr="006A2A87">
          <w:rPr>
            <w:rStyle w:val="Hipercze"/>
            <w:rFonts w:ascii="Calibri" w:hAnsi="Calibri" w:cs="Calibri"/>
            <w:color w:val="auto"/>
            <w:sz w:val="20"/>
            <w:szCs w:val="20"/>
            <w:u w:val="none"/>
            <w:lang w:val="pl-PL"/>
          </w:rPr>
          <w:t>Ewidencji Instruktorów</w:t>
        </w:r>
      </w:hyperlink>
      <w:r w:rsidR="006A2A87">
        <w:rPr>
          <w:rFonts w:ascii="Calibri" w:hAnsi="Calibri" w:cs="Calibri"/>
          <w:sz w:val="20"/>
          <w:szCs w:val="20"/>
          <w:lang w:val="pl-PL"/>
        </w:rPr>
        <w:t xml:space="preserve"> (jeśli dotyczy).</w:t>
      </w:r>
    </w:p>
    <w:p w14:paraId="166E6C26" w14:textId="77777777" w:rsidR="00284DB4" w:rsidRPr="00B0387B" w:rsidRDefault="00284DB4" w:rsidP="00284DB4">
      <w:pPr>
        <w:pStyle w:val="Tekstpodstawowy"/>
        <w:spacing w:line="276" w:lineRule="auto"/>
        <w:ind w:left="1068"/>
        <w:rPr>
          <w:rFonts w:ascii="Calibri" w:hAnsi="Calibri" w:cs="Calibri"/>
          <w:sz w:val="20"/>
          <w:szCs w:val="20"/>
        </w:rPr>
      </w:pPr>
    </w:p>
    <w:p w14:paraId="1CF804DC" w14:textId="79C94FE3" w:rsidR="00591EB4" w:rsidRPr="00C276F0" w:rsidRDefault="00E14C0F">
      <w:pPr>
        <w:pStyle w:val="Nagwek1"/>
        <w:numPr>
          <w:ilvl w:val="0"/>
          <w:numId w:val="33"/>
        </w:numPr>
        <w:spacing w:before="0" w:after="0" w:line="276" w:lineRule="auto"/>
        <w:jc w:val="both"/>
        <w:rPr>
          <w:rFonts w:ascii="Calibri" w:hAnsi="Calibri" w:cs="Calibri"/>
          <w:spacing w:val="-2"/>
          <w:sz w:val="22"/>
          <w:szCs w:val="22"/>
        </w:rPr>
      </w:pPr>
      <w:r w:rsidRPr="00C276F0">
        <w:rPr>
          <w:rFonts w:ascii="Calibri" w:hAnsi="Calibri" w:cs="Calibri"/>
          <w:sz w:val="22"/>
          <w:szCs w:val="22"/>
        </w:rPr>
        <w:t>WARUNKI</w:t>
      </w:r>
      <w:r w:rsidRPr="00C276F0">
        <w:rPr>
          <w:rFonts w:ascii="Calibri" w:hAnsi="Calibri" w:cs="Calibri"/>
          <w:spacing w:val="-3"/>
          <w:sz w:val="22"/>
          <w:szCs w:val="22"/>
        </w:rPr>
        <w:t xml:space="preserve"> </w:t>
      </w:r>
      <w:r w:rsidRPr="00C276F0">
        <w:rPr>
          <w:rFonts w:ascii="Calibri" w:hAnsi="Calibri" w:cs="Calibri"/>
          <w:sz w:val="22"/>
          <w:szCs w:val="22"/>
        </w:rPr>
        <w:t>UDZIAŁU</w:t>
      </w:r>
      <w:r w:rsidRPr="00C276F0">
        <w:rPr>
          <w:rFonts w:ascii="Calibri" w:hAnsi="Calibri" w:cs="Calibri"/>
          <w:spacing w:val="-5"/>
          <w:sz w:val="22"/>
          <w:szCs w:val="22"/>
        </w:rPr>
        <w:t xml:space="preserve"> </w:t>
      </w:r>
      <w:r w:rsidRPr="00C276F0">
        <w:rPr>
          <w:rFonts w:ascii="Calibri" w:hAnsi="Calibri" w:cs="Calibri"/>
          <w:sz w:val="22"/>
          <w:szCs w:val="22"/>
        </w:rPr>
        <w:t>W</w:t>
      </w:r>
      <w:r w:rsidRPr="00C276F0">
        <w:rPr>
          <w:rFonts w:ascii="Calibri" w:hAnsi="Calibri" w:cs="Calibri"/>
          <w:spacing w:val="-3"/>
          <w:sz w:val="22"/>
          <w:szCs w:val="22"/>
        </w:rPr>
        <w:t xml:space="preserve"> </w:t>
      </w:r>
      <w:r w:rsidRPr="00C276F0">
        <w:rPr>
          <w:rFonts w:ascii="Calibri" w:hAnsi="Calibri" w:cs="Calibri"/>
          <w:spacing w:val="-2"/>
          <w:sz w:val="22"/>
          <w:szCs w:val="22"/>
        </w:rPr>
        <w:t>POSTĘPOWANIU</w:t>
      </w:r>
      <w:r w:rsidR="00AB3EEC" w:rsidRPr="00C276F0">
        <w:rPr>
          <w:rFonts w:ascii="Calibri" w:hAnsi="Calibri" w:cs="Calibri"/>
          <w:spacing w:val="-2"/>
          <w:sz w:val="22"/>
          <w:szCs w:val="22"/>
        </w:rPr>
        <w:t xml:space="preserve"> ORAZ OPIS SPOSOBU DOKONYWANIA OCENY SPEŁNIENIA TYCH WARUNKÓW</w:t>
      </w:r>
    </w:p>
    <w:p w14:paraId="26C9620A" w14:textId="77777777" w:rsidR="00914BF4" w:rsidRPr="00914BF4" w:rsidRDefault="00914BF4" w:rsidP="00914BF4">
      <w:pPr>
        <w:pStyle w:val="Nagwek1"/>
        <w:spacing w:before="0" w:after="0" w:line="276" w:lineRule="auto"/>
        <w:ind w:left="1080"/>
        <w:rPr>
          <w:rFonts w:ascii="Calibri" w:hAnsi="Calibri" w:cs="Calibri"/>
          <w:b w:val="0"/>
          <w:bCs w:val="0"/>
          <w:spacing w:val="-2"/>
          <w:sz w:val="20"/>
          <w:szCs w:val="20"/>
        </w:rPr>
      </w:pPr>
    </w:p>
    <w:p w14:paraId="1CC8A766" w14:textId="77777777" w:rsidR="00914BF4" w:rsidRPr="00914BF4" w:rsidRDefault="007746C5">
      <w:pPr>
        <w:pStyle w:val="Nagwek1"/>
        <w:numPr>
          <w:ilvl w:val="0"/>
          <w:numId w:val="15"/>
        </w:numPr>
        <w:spacing w:before="0" w:after="0" w:line="276" w:lineRule="auto"/>
        <w:jc w:val="both"/>
        <w:rPr>
          <w:rFonts w:ascii="Calibri" w:hAnsi="Calibri" w:cs="Calibri"/>
          <w:b w:val="0"/>
          <w:bCs w:val="0"/>
          <w:sz w:val="20"/>
          <w:szCs w:val="20"/>
        </w:rPr>
      </w:pPr>
      <w:r w:rsidRPr="00AE4D61">
        <w:rPr>
          <w:rFonts w:ascii="Calibri" w:hAnsi="Calibri" w:cs="Calibri"/>
          <w:b w:val="0"/>
          <w:bCs w:val="0"/>
          <w:sz w:val="20"/>
          <w:szCs w:val="20"/>
        </w:rPr>
        <w:t xml:space="preserve">Wykonawca musi posiadać niezbędne uprawnienia, doświadczenie oraz potencjał organizacyjny umożliwiające  wykonania zamówienia. </w:t>
      </w:r>
      <w:r w:rsidRPr="00914BF4">
        <w:rPr>
          <w:rFonts w:ascii="Calibri" w:hAnsi="Calibri" w:cs="Calibri"/>
          <w:b w:val="0"/>
          <w:bCs w:val="0"/>
          <w:sz w:val="20"/>
          <w:szCs w:val="20"/>
        </w:rPr>
        <w:t xml:space="preserve">Zamawiający nie precyzuje szczegółowych wymagań w tym zakresie. </w:t>
      </w:r>
    </w:p>
    <w:p w14:paraId="61772B35" w14:textId="216AE464" w:rsidR="007746C5" w:rsidRPr="00914BF4" w:rsidRDefault="007746C5">
      <w:pPr>
        <w:pStyle w:val="Nagwek1"/>
        <w:numPr>
          <w:ilvl w:val="0"/>
          <w:numId w:val="15"/>
        </w:numPr>
        <w:spacing w:before="0" w:after="0" w:line="276" w:lineRule="auto"/>
        <w:jc w:val="both"/>
        <w:rPr>
          <w:rFonts w:ascii="Calibri" w:hAnsi="Calibri" w:cs="Calibri"/>
          <w:b w:val="0"/>
          <w:bCs w:val="0"/>
          <w:sz w:val="20"/>
          <w:szCs w:val="20"/>
        </w:rPr>
      </w:pPr>
      <w:r w:rsidRPr="00914BF4">
        <w:rPr>
          <w:rFonts w:ascii="Calibri" w:hAnsi="Calibri" w:cs="Calibri"/>
          <w:b w:val="0"/>
          <w:bCs w:val="0"/>
          <w:sz w:val="20"/>
          <w:szCs w:val="20"/>
        </w:rPr>
        <w:t xml:space="preserve">Wykonawca zamówienia dysponuje odpowiednim potencjałem technicznym oraz zasobami zdolnymi do wykonania zamówienia. Zamawiający nie precyzuje szczegółowych wymagań w tym zakresie. </w:t>
      </w:r>
    </w:p>
    <w:p w14:paraId="4768DB60" w14:textId="1A88CF07" w:rsidR="007746C5" w:rsidRPr="00914BF4" w:rsidRDefault="007746C5">
      <w:pPr>
        <w:pStyle w:val="Akapitzlist"/>
        <w:numPr>
          <w:ilvl w:val="0"/>
          <w:numId w:val="15"/>
        </w:numPr>
        <w:spacing w:before="0" w:after="0" w:line="276" w:lineRule="auto"/>
        <w:rPr>
          <w:rFonts w:eastAsia="Times New Roman" w:cs="Calibri"/>
          <w:kern w:val="32"/>
          <w:sz w:val="20"/>
          <w:szCs w:val="20"/>
          <w:lang w:val="x-none" w:eastAsia="pl-PL"/>
        </w:rPr>
      </w:pPr>
      <w:r w:rsidRPr="00914BF4">
        <w:rPr>
          <w:rFonts w:eastAsia="Times New Roman" w:cs="Calibri"/>
          <w:kern w:val="32"/>
          <w:sz w:val="20"/>
          <w:szCs w:val="20"/>
          <w:lang w:val="x-none" w:eastAsia="pl-PL"/>
        </w:rPr>
        <w:t xml:space="preserve">Sytuacja ekonomiczna i finansowa wykonawcy powinna być na tyle stabilna, aby zapewnić prawidłowe wykonanie przedmiotu zamówienia. Zamawiający nie precyzuje szczegółowych wymagań w tym zakresie. </w:t>
      </w:r>
    </w:p>
    <w:p w14:paraId="1CB4D59B" w14:textId="77777777" w:rsidR="007746C5" w:rsidRPr="00AE4D61" w:rsidRDefault="007746C5">
      <w:pPr>
        <w:pStyle w:val="Akapitzlist"/>
        <w:numPr>
          <w:ilvl w:val="0"/>
          <w:numId w:val="15"/>
        </w:numPr>
        <w:spacing w:before="0" w:after="0" w:line="276" w:lineRule="auto"/>
        <w:rPr>
          <w:rFonts w:cs="Calibri"/>
          <w:bCs/>
          <w:sz w:val="20"/>
          <w:szCs w:val="20"/>
        </w:rPr>
      </w:pPr>
      <w:r w:rsidRPr="00914BF4">
        <w:rPr>
          <w:rFonts w:eastAsia="Times New Roman" w:cs="Calibri"/>
          <w:kern w:val="32"/>
          <w:sz w:val="20"/>
          <w:szCs w:val="20"/>
          <w:lang w:val="x-none" w:eastAsia="pl-PL"/>
        </w:rPr>
        <w:t>Pomiędzy wykonawcą</w:t>
      </w:r>
      <w:r w:rsidRPr="00AE4D61">
        <w:rPr>
          <w:rFonts w:cs="Calibri"/>
          <w:bCs/>
          <w:sz w:val="20"/>
          <w:szCs w:val="20"/>
        </w:rPr>
        <w:t xml:space="preserve"> a zamawiającym nie występują powiązania kapitałowe lub osobowe, o których mowa w Wytycznych w zakresie kwalifikowalności wydatków w ramach Europejskiego Funduszu Rozwoju Regionalnego, Europejskiego Funduszu Społecznego oraz Funduszu Spójności na lata 2021-2027.</w:t>
      </w:r>
    </w:p>
    <w:p w14:paraId="60736C14" w14:textId="77777777" w:rsidR="007746C5" w:rsidRPr="00AE4D61" w:rsidRDefault="007746C5" w:rsidP="007746C5">
      <w:pPr>
        <w:spacing w:before="0" w:after="0" w:line="276" w:lineRule="auto"/>
        <w:ind w:left="360"/>
        <w:rPr>
          <w:rFonts w:cs="Calibri"/>
          <w:bCs/>
          <w:sz w:val="20"/>
          <w:szCs w:val="20"/>
        </w:rPr>
      </w:pPr>
    </w:p>
    <w:p w14:paraId="47063420" w14:textId="0D7AF652" w:rsidR="007746C5" w:rsidRPr="00AE4D61" w:rsidRDefault="007746C5" w:rsidP="00914BF4">
      <w:pPr>
        <w:spacing w:before="0" w:after="0" w:line="276" w:lineRule="auto"/>
        <w:rPr>
          <w:rFonts w:cs="Calibri"/>
          <w:bCs/>
          <w:sz w:val="20"/>
          <w:szCs w:val="20"/>
        </w:rPr>
      </w:pPr>
      <w:r w:rsidRPr="00AE4D61">
        <w:rPr>
          <w:rFonts w:cs="Calibri"/>
          <w:bCs/>
          <w:sz w:val="20"/>
          <w:szCs w:val="20"/>
        </w:rPr>
        <w:t xml:space="preserve">Wymagania, o których mowa w pkt 1-4 oceniane będą na podstawie oświadczenia Wykonawcy zawartego </w:t>
      </w:r>
      <w:r w:rsidR="00914BF4">
        <w:rPr>
          <w:rFonts w:cs="Calibri"/>
          <w:bCs/>
          <w:sz w:val="20"/>
          <w:szCs w:val="20"/>
        </w:rPr>
        <w:br/>
      </w:r>
      <w:r w:rsidRPr="00AE4D61">
        <w:rPr>
          <w:rFonts w:cs="Calibri"/>
          <w:bCs/>
          <w:sz w:val="20"/>
          <w:szCs w:val="20"/>
        </w:rPr>
        <w:t xml:space="preserve">w oświadczeniu stanowiącym załącznik </w:t>
      </w:r>
      <w:r w:rsidRPr="0008243D">
        <w:rPr>
          <w:rFonts w:cs="Calibri"/>
          <w:bCs/>
          <w:sz w:val="20"/>
          <w:szCs w:val="20"/>
        </w:rPr>
        <w:t>nr 2</w:t>
      </w:r>
      <w:r w:rsidRPr="00AE4D61">
        <w:rPr>
          <w:rFonts w:cs="Calibri"/>
          <w:bCs/>
          <w:sz w:val="20"/>
          <w:szCs w:val="20"/>
        </w:rPr>
        <w:t xml:space="preserve"> do niniejszego zaproszenia.</w:t>
      </w:r>
    </w:p>
    <w:p w14:paraId="4A758488" w14:textId="36F9DE8F" w:rsidR="009748E4" w:rsidRPr="00635D14" w:rsidRDefault="00C276F0" w:rsidP="007746C5">
      <w:pPr>
        <w:tabs>
          <w:tab w:val="left" w:pos="6750"/>
        </w:tabs>
        <w:spacing w:before="0" w:after="0" w:line="276" w:lineRule="auto"/>
        <w:contextualSpacing/>
        <w:rPr>
          <w:rFonts w:cs="Calibri"/>
          <w:b/>
          <w:sz w:val="20"/>
          <w:szCs w:val="20"/>
        </w:rPr>
      </w:pPr>
      <w:r w:rsidRPr="00C34E05">
        <w:rPr>
          <w:rFonts w:cs="Calibri"/>
          <w:sz w:val="20"/>
          <w:szCs w:val="20"/>
        </w:rPr>
        <w:tab/>
      </w:r>
    </w:p>
    <w:p w14:paraId="38295418" w14:textId="77777777" w:rsidR="001A44D4" w:rsidRPr="005463EF" w:rsidRDefault="00373C41">
      <w:pPr>
        <w:pStyle w:val="Akapitzlist"/>
        <w:numPr>
          <w:ilvl w:val="0"/>
          <w:numId w:val="33"/>
        </w:numPr>
        <w:spacing w:before="0" w:after="0" w:line="276" w:lineRule="auto"/>
        <w:rPr>
          <w:rFonts w:ascii="Calibri (teskt podstawowy)" w:eastAsia="Times New Roman" w:hAnsi="Calibri (teskt podstawowy)" w:cs="Calibri"/>
          <w:b/>
          <w:bCs/>
          <w:kern w:val="32"/>
          <w:lang w:val="x-none" w:eastAsia="pl-PL"/>
        </w:rPr>
      </w:pPr>
      <w:r w:rsidRPr="005463EF">
        <w:rPr>
          <w:rFonts w:ascii="Calibri (teskt podstawowy)" w:eastAsia="Times New Roman" w:hAnsi="Calibri (teskt podstawowy)" w:cs="Calibri"/>
          <w:b/>
          <w:bCs/>
          <w:kern w:val="32"/>
          <w:lang w:val="x-none" w:eastAsia="pl-PL"/>
        </w:rPr>
        <w:t xml:space="preserve">OPIS SPOSOBU PRZYGOTOWANIA OFERTY </w:t>
      </w:r>
    </w:p>
    <w:p w14:paraId="0DC1C43E" w14:textId="77777777" w:rsidR="00FE1128" w:rsidRPr="00FE1128" w:rsidRDefault="00FE1128" w:rsidP="00FE1128">
      <w:pPr>
        <w:pStyle w:val="Akapitzlist"/>
        <w:spacing w:before="0" w:after="0" w:line="276" w:lineRule="auto"/>
        <w:rPr>
          <w:rFonts w:eastAsia="Times New Roman" w:cs="Calibri"/>
          <w:bCs/>
          <w:kern w:val="32"/>
          <w:sz w:val="20"/>
          <w:szCs w:val="20"/>
          <w:lang w:val="x-none" w:eastAsia="pl-PL"/>
        </w:rPr>
      </w:pPr>
    </w:p>
    <w:p w14:paraId="62192CC3" w14:textId="4E64D810" w:rsidR="00373C41" w:rsidRPr="00AE4D61" w:rsidRDefault="00373C41">
      <w:pPr>
        <w:pStyle w:val="Akapitzlist"/>
        <w:numPr>
          <w:ilvl w:val="0"/>
          <w:numId w:val="16"/>
        </w:numPr>
        <w:spacing w:before="0" w:after="0" w:line="276" w:lineRule="auto"/>
        <w:rPr>
          <w:rFonts w:eastAsia="Times New Roman" w:cs="Calibri"/>
          <w:bCs/>
          <w:kern w:val="32"/>
          <w:sz w:val="20"/>
          <w:szCs w:val="20"/>
          <w:lang w:val="x-none" w:eastAsia="pl-PL"/>
        </w:rPr>
      </w:pPr>
      <w:r w:rsidRPr="00AE4D61">
        <w:rPr>
          <w:rFonts w:cs="Calibri"/>
          <w:bCs/>
          <w:sz w:val="20"/>
          <w:szCs w:val="20"/>
        </w:rPr>
        <w:t xml:space="preserve">Każdy </w:t>
      </w:r>
      <w:r w:rsidR="00F97658" w:rsidRPr="00AE4D61">
        <w:rPr>
          <w:rFonts w:cs="Calibri"/>
          <w:bCs/>
          <w:sz w:val="20"/>
          <w:szCs w:val="20"/>
        </w:rPr>
        <w:t>w</w:t>
      </w:r>
      <w:r w:rsidRPr="00AE4D61">
        <w:rPr>
          <w:rFonts w:cs="Calibri"/>
          <w:bCs/>
          <w:sz w:val="20"/>
          <w:szCs w:val="20"/>
        </w:rPr>
        <w:t>ykonawca ma prawo złożyć tylko jedną ofertę.</w:t>
      </w:r>
    </w:p>
    <w:p w14:paraId="3E32EBD9" w14:textId="36E61338" w:rsidR="00DC364E" w:rsidRPr="00EF62BE" w:rsidRDefault="00DC364E">
      <w:pPr>
        <w:pStyle w:val="Akapitzlist"/>
        <w:numPr>
          <w:ilvl w:val="0"/>
          <w:numId w:val="16"/>
        </w:numPr>
        <w:spacing w:before="0" w:after="0" w:line="276" w:lineRule="auto"/>
        <w:rPr>
          <w:rFonts w:cs="Calibri"/>
          <w:bCs/>
          <w:sz w:val="20"/>
          <w:szCs w:val="20"/>
        </w:rPr>
      </w:pPr>
      <w:r w:rsidRPr="00EF62BE">
        <w:rPr>
          <w:rFonts w:cs="Calibri"/>
          <w:sz w:val="20"/>
          <w:szCs w:val="20"/>
        </w:rPr>
        <w:t xml:space="preserve">Dokumenty składające się na kompletną ofertę </w:t>
      </w:r>
      <w:r w:rsidR="00F97658" w:rsidRPr="00EF62BE">
        <w:rPr>
          <w:rFonts w:cs="Calibri"/>
          <w:sz w:val="20"/>
          <w:szCs w:val="20"/>
        </w:rPr>
        <w:t>w</w:t>
      </w:r>
      <w:r w:rsidRPr="00EF62BE">
        <w:rPr>
          <w:rFonts w:cs="Calibri"/>
          <w:sz w:val="20"/>
          <w:szCs w:val="20"/>
        </w:rPr>
        <w:t>ykonawcy:</w:t>
      </w:r>
    </w:p>
    <w:p w14:paraId="242E0677" w14:textId="77777777" w:rsidR="001A44D4" w:rsidRPr="00AE4D61" w:rsidRDefault="00DC364E">
      <w:pPr>
        <w:pStyle w:val="Tekstpodstawowy"/>
        <w:numPr>
          <w:ilvl w:val="0"/>
          <w:numId w:val="17"/>
        </w:numPr>
        <w:spacing w:line="276" w:lineRule="auto"/>
        <w:rPr>
          <w:rFonts w:ascii="Calibri" w:hAnsi="Calibri" w:cs="Calibri"/>
          <w:sz w:val="20"/>
          <w:szCs w:val="20"/>
        </w:rPr>
      </w:pPr>
      <w:r w:rsidRPr="00AE4D61">
        <w:rPr>
          <w:rFonts w:ascii="Calibri" w:hAnsi="Calibri" w:cs="Calibri"/>
          <w:sz w:val="20"/>
          <w:szCs w:val="20"/>
        </w:rPr>
        <w:t>załącznik nr 1 – formularz ofertowy;</w:t>
      </w:r>
    </w:p>
    <w:p w14:paraId="6ADDEDEC" w14:textId="163DAC44" w:rsidR="00DC364E" w:rsidRPr="00AE4D61" w:rsidRDefault="00DC364E">
      <w:pPr>
        <w:pStyle w:val="Tekstpodstawowy"/>
        <w:numPr>
          <w:ilvl w:val="0"/>
          <w:numId w:val="17"/>
        </w:numPr>
        <w:spacing w:line="276" w:lineRule="auto"/>
        <w:rPr>
          <w:rFonts w:ascii="Calibri" w:hAnsi="Calibri" w:cs="Calibri"/>
          <w:sz w:val="20"/>
          <w:szCs w:val="20"/>
        </w:rPr>
      </w:pPr>
      <w:r w:rsidRPr="00AE4D61">
        <w:rPr>
          <w:rFonts w:ascii="Calibri" w:hAnsi="Calibri" w:cs="Calibri"/>
          <w:sz w:val="20"/>
          <w:szCs w:val="20"/>
        </w:rPr>
        <w:t xml:space="preserve">załącznik nr 2 – oświadczenie </w:t>
      </w:r>
      <w:r w:rsidR="00F97658" w:rsidRPr="00AE4D61">
        <w:rPr>
          <w:rFonts w:ascii="Calibri" w:hAnsi="Calibri" w:cs="Calibri"/>
          <w:sz w:val="20"/>
          <w:szCs w:val="20"/>
        </w:rPr>
        <w:t>w</w:t>
      </w:r>
      <w:r w:rsidRPr="00AE4D61">
        <w:rPr>
          <w:rFonts w:ascii="Calibri" w:hAnsi="Calibri" w:cs="Calibri"/>
          <w:sz w:val="20"/>
          <w:szCs w:val="20"/>
        </w:rPr>
        <w:t>ykonawcy</w:t>
      </w:r>
      <w:r w:rsidR="009748E4">
        <w:rPr>
          <w:rFonts w:ascii="Calibri" w:hAnsi="Calibri" w:cs="Calibri"/>
          <w:sz w:val="20"/>
          <w:szCs w:val="20"/>
          <w:lang w:val="pl-PL"/>
        </w:rPr>
        <w:t xml:space="preserve"> o braku powiązań</w:t>
      </w:r>
      <w:r w:rsidR="003C3931" w:rsidRPr="00AE4D61">
        <w:rPr>
          <w:rFonts w:ascii="Calibri" w:hAnsi="Calibri" w:cs="Calibri"/>
          <w:sz w:val="20"/>
          <w:szCs w:val="20"/>
        </w:rPr>
        <w:t>.</w:t>
      </w:r>
    </w:p>
    <w:p w14:paraId="24F5B5D4" w14:textId="2B642FD2" w:rsidR="003C3931" w:rsidRPr="00AE4D61" w:rsidRDefault="00373C41">
      <w:pPr>
        <w:pStyle w:val="Akapitzlist"/>
        <w:numPr>
          <w:ilvl w:val="0"/>
          <w:numId w:val="16"/>
        </w:numPr>
        <w:spacing w:before="0" w:after="0" w:line="276" w:lineRule="auto"/>
        <w:rPr>
          <w:rFonts w:cs="Calibri"/>
          <w:bCs/>
          <w:sz w:val="20"/>
          <w:szCs w:val="20"/>
        </w:rPr>
      </w:pPr>
      <w:r w:rsidRPr="00AE4D61">
        <w:rPr>
          <w:rFonts w:cs="Calibri"/>
          <w:bCs/>
          <w:sz w:val="20"/>
          <w:szCs w:val="20"/>
        </w:rPr>
        <w:t xml:space="preserve">W załączniku nr 1 należy wskazać cenę </w:t>
      </w:r>
      <w:r w:rsidR="006A1A9E" w:rsidRPr="00AE4D61">
        <w:rPr>
          <w:rFonts w:cs="Calibri"/>
          <w:bCs/>
          <w:sz w:val="20"/>
          <w:szCs w:val="20"/>
        </w:rPr>
        <w:t xml:space="preserve">brutto </w:t>
      </w:r>
      <w:r w:rsidRPr="00AE4D61">
        <w:rPr>
          <w:rFonts w:cs="Calibri"/>
          <w:bCs/>
          <w:sz w:val="20"/>
          <w:szCs w:val="20"/>
        </w:rPr>
        <w:t>za wykonanie całości przedmiotu</w:t>
      </w:r>
      <w:r w:rsidR="006A1A9E" w:rsidRPr="00AE4D61">
        <w:rPr>
          <w:rFonts w:cs="Calibri"/>
          <w:bCs/>
          <w:sz w:val="20"/>
          <w:szCs w:val="20"/>
        </w:rPr>
        <w:t>.</w:t>
      </w:r>
    </w:p>
    <w:p w14:paraId="167C13BB" w14:textId="415245C1" w:rsidR="003C3931" w:rsidRPr="00AE4D61" w:rsidRDefault="00373C41">
      <w:pPr>
        <w:pStyle w:val="Akapitzlist"/>
        <w:numPr>
          <w:ilvl w:val="0"/>
          <w:numId w:val="16"/>
        </w:numPr>
        <w:spacing w:before="0" w:after="0" w:line="276" w:lineRule="auto"/>
        <w:rPr>
          <w:rFonts w:cs="Calibri"/>
          <w:bCs/>
          <w:sz w:val="20"/>
          <w:szCs w:val="20"/>
        </w:rPr>
      </w:pPr>
      <w:r w:rsidRPr="00AE4D61">
        <w:rPr>
          <w:rFonts w:cs="Calibri"/>
          <w:bCs/>
          <w:sz w:val="20"/>
          <w:szCs w:val="20"/>
        </w:rPr>
        <w:t>Wykonawca uwzględni w cenie wszelkie koszty realizacji przedmiotu zamówienia.</w:t>
      </w:r>
    </w:p>
    <w:p w14:paraId="0A1457E8" w14:textId="404D4119" w:rsidR="003C3931" w:rsidRPr="00AE4D61" w:rsidRDefault="00373C41">
      <w:pPr>
        <w:pStyle w:val="Akapitzlist"/>
        <w:numPr>
          <w:ilvl w:val="0"/>
          <w:numId w:val="16"/>
        </w:numPr>
        <w:spacing w:before="0" w:after="0" w:line="276" w:lineRule="auto"/>
        <w:rPr>
          <w:rFonts w:cs="Calibri"/>
          <w:bCs/>
          <w:sz w:val="20"/>
          <w:szCs w:val="20"/>
        </w:rPr>
      </w:pPr>
      <w:r w:rsidRPr="00AE4D61">
        <w:rPr>
          <w:rFonts w:cs="Calibri"/>
          <w:bCs/>
          <w:sz w:val="20"/>
          <w:szCs w:val="20"/>
        </w:rPr>
        <w:t>Oferta powinna zostać podpisana przez osobę</w:t>
      </w:r>
      <w:r w:rsidR="004C19C4" w:rsidRPr="00AE4D61">
        <w:rPr>
          <w:rFonts w:cs="Calibri"/>
          <w:bCs/>
          <w:sz w:val="20"/>
          <w:szCs w:val="20"/>
        </w:rPr>
        <w:t>/y</w:t>
      </w:r>
      <w:r w:rsidRPr="00AE4D61">
        <w:rPr>
          <w:rFonts w:cs="Calibri"/>
          <w:bCs/>
          <w:sz w:val="20"/>
          <w:szCs w:val="20"/>
        </w:rPr>
        <w:t xml:space="preserve"> uprawnioną</w:t>
      </w:r>
      <w:r w:rsidR="004C19C4" w:rsidRPr="00AE4D61">
        <w:rPr>
          <w:rFonts w:cs="Calibri"/>
          <w:bCs/>
          <w:sz w:val="20"/>
          <w:szCs w:val="20"/>
        </w:rPr>
        <w:t>/e</w:t>
      </w:r>
      <w:r w:rsidRPr="00AE4D61">
        <w:rPr>
          <w:rFonts w:cs="Calibri"/>
          <w:bCs/>
          <w:sz w:val="20"/>
          <w:szCs w:val="20"/>
        </w:rPr>
        <w:t xml:space="preserve"> do reprezentowania </w:t>
      </w:r>
      <w:r w:rsidR="003C3931" w:rsidRPr="00AE4D61">
        <w:rPr>
          <w:rFonts w:cs="Calibri"/>
          <w:bCs/>
          <w:sz w:val="20"/>
          <w:szCs w:val="20"/>
        </w:rPr>
        <w:t>W</w:t>
      </w:r>
      <w:r w:rsidRPr="00AE4D61">
        <w:rPr>
          <w:rFonts w:cs="Calibri"/>
          <w:bCs/>
          <w:sz w:val="20"/>
          <w:szCs w:val="20"/>
        </w:rPr>
        <w:t>ykonawcy.</w:t>
      </w:r>
    </w:p>
    <w:p w14:paraId="2945CCCC" w14:textId="766A6CEA" w:rsidR="003C3931" w:rsidRPr="00AE4D61" w:rsidRDefault="00DC364E">
      <w:pPr>
        <w:pStyle w:val="Akapitzlist"/>
        <w:numPr>
          <w:ilvl w:val="0"/>
          <w:numId w:val="16"/>
        </w:numPr>
        <w:spacing w:before="0" w:after="0" w:line="276" w:lineRule="auto"/>
        <w:rPr>
          <w:rFonts w:cs="Calibri"/>
          <w:bCs/>
          <w:sz w:val="20"/>
          <w:szCs w:val="20"/>
        </w:rPr>
      </w:pPr>
      <w:r w:rsidRPr="00AE4D61">
        <w:rPr>
          <w:rFonts w:cs="Calibri"/>
          <w:sz w:val="20"/>
          <w:szCs w:val="20"/>
        </w:rPr>
        <w:lastRenderedPageBreak/>
        <w:t>Oferta nie posiadająca minimalnego zakresu wskazanego powyżej nie będzie</w:t>
      </w:r>
      <w:r w:rsidR="001B099C" w:rsidRPr="00AE4D61">
        <w:rPr>
          <w:rFonts w:cs="Calibri"/>
          <w:sz w:val="20"/>
          <w:szCs w:val="20"/>
        </w:rPr>
        <w:t xml:space="preserve"> podlegać ocenie.</w:t>
      </w:r>
    </w:p>
    <w:p w14:paraId="54096AFD" w14:textId="1C166CDD" w:rsidR="003C3931" w:rsidRPr="00AE4D61" w:rsidRDefault="003C3931">
      <w:pPr>
        <w:pStyle w:val="Akapitzlist"/>
        <w:numPr>
          <w:ilvl w:val="0"/>
          <w:numId w:val="16"/>
        </w:numPr>
        <w:spacing w:before="0" w:after="0" w:line="276" w:lineRule="auto"/>
        <w:rPr>
          <w:rFonts w:cs="Calibri"/>
          <w:bCs/>
          <w:sz w:val="20"/>
          <w:szCs w:val="20"/>
        </w:rPr>
      </w:pPr>
      <w:r w:rsidRPr="00AE4D61">
        <w:rPr>
          <w:rFonts w:cs="Calibri"/>
          <w:sz w:val="20"/>
          <w:szCs w:val="20"/>
        </w:rPr>
        <w:t>Wykonawca</w:t>
      </w:r>
      <w:r w:rsidR="00DC364E" w:rsidRPr="00AE4D61">
        <w:rPr>
          <w:rFonts w:cs="Calibri"/>
          <w:sz w:val="20"/>
          <w:szCs w:val="20"/>
        </w:rPr>
        <w:t xml:space="preserve"> może zwrócić się do </w:t>
      </w:r>
      <w:r w:rsidRPr="00AE4D61">
        <w:rPr>
          <w:rFonts w:cs="Calibri"/>
          <w:sz w:val="20"/>
          <w:szCs w:val="20"/>
        </w:rPr>
        <w:t>Za</w:t>
      </w:r>
      <w:r w:rsidR="00DC364E" w:rsidRPr="00AE4D61">
        <w:rPr>
          <w:rFonts w:cs="Calibri"/>
          <w:sz w:val="20"/>
          <w:szCs w:val="20"/>
        </w:rPr>
        <w:t xml:space="preserve">mawiającego z wnioskiem o wyjaśnienie treści zapytania ofertowego. Zamawiający jest zobowiązany udzielić wyjaśnień niezwłocznie, jednak nie później niż na 2 dni przed upływem terminu składania ofert, pod warunkiem, że wniosek o wyjaśnienie treści zapytania ofertowego wpłynął do </w:t>
      </w:r>
      <w:r w:rsidR="00CF2E95" w:rsidRPr="00AE4D61">
        <w:rPr>
          <w:rFonts w:cs="Calibri"/>
          <w:sz w:val="20"/>
          <w:szCs w:val="20"/>
        </w:rPr>
        <w:t>z</w:t>
      </w:r>
      <w:r w:rsidR="00DC364E" w:rsidRPr="00AE4D61">
        <w:rPr>
          <w:rFonts w:cs="Calibri"/>
          <w:sz w:val="20"/>
          <w:szCs w:val="20"/>
        </w:rPr>
        <w:t>amawiającego nie później niż do końca dnia, w którym upływa połowa wyznaczonego terminu składania</w:t>
      </w:r>
      <w:r w:rsidR="00DC364E" w:rsidRPr="00AE4D61">
        <w:rPr>
          <w:rFonts w:cs="Calibri"/>
          <w:spacing w:val="-13"/>
          <w:sz w:val="20"/>
          <w:szCs w:val="20"/>
        </w:rPr>
        <w:t xml:space="preserve"> </w:t>
      </w:r>
      <w:r w:rsidR="00DC364E" w:rsidRPr="00AE4D61">
        <w:rPr>
          <w:rFonts w:cs="Calibri"/>
          <w:sz w:val="20"/>
          <w:szCs w:val="20"/>
        </w:rPr>
        <w:t>ofert.</w:t>
      </w:r>
      <w:r w:rsidR="00DC364E" w:rsidRPr="00AE4D61">
        <w:rPr>
          <w:rFonts w:cs="Calibri"/>
          <w:spacing w:val="-12"/>
          <w:sz w:val="20"/>
          <w:szCs w:val="20"/>
        </w:rPr>
        <w:t xml:space="preserve"> </w:t>
      </w:r>
      <w:r w:rsidR="00DC364E" w:rsidRPr="00AE4D61">
        <w:rPr>
          <w:rFonts w:cs="Calibri"/>
          <w:sz w:val="20"/>
          <w:szCs w:val="20"/>
        </w:rPr>
        <w:t>Jeżeli</w:t>
      </w:r>
      <w:r w:rsidR="00DC364E" w:rsidRPr="00AE4D61">
        <w:rPr>
          <w:rFonts w:cs="Calibri"/>
          <w:spacing w:val="-13"/>
          <w:sz w:val="20"/>
          <w:szCs w:val="20"/>
        </w:rPr>
        <w:t xml:space="preserve"> </w:t>
      </w:r>
      <w:r w:rsidR="00DC364E" w:rsidRPr="00AE4D61">
        <w:rPr>
          <w:rFonts w:cs="Calibri"/>
          <w:sz w:val="20"/>
          <w:szCs w:val="20"/>
        </w:rPr>
        <w:t>wniosek</w:t>
      </w:r>
      <w:r w:rsidR="00DC364E" w:rsidRPr="00AE4D61">
        <w:rPr>
          <w:rFonts w:cs="Calibri"/>
          <w:spacing w:val="-12"/>
          <w:sz w:val="20"/>
          <w:szCs w:val="20"/>
        </w:rPr>
        <w:t xml:space="preserve"> </w:t>
      </w:r>
      <w:r w:rsidR="00DC364E" w:rsidRPr="00AE4D61">
        <w:rPr>
          <w:rFonts w:cs="Calibri"/>
          <w:sz w:val="20"/>
          <w:szCs w:val="20"/>
        </w:rPr>
        <w:t>o</w:t>
      </w:r>
      <w:r w:rsidR="00DC364E" w:rsidRPr="00AE4D61">
        <w:rPr>
          <w:rFonts w:cs="Calibri"/>
          <w:spacing w:val="-13"/>
          <w:sz w:val="20"/>
          <w:szCs w:val="20"/>
        </w:rPr>
        <w:t xml:space="preserve"> </w:t>
      </w:r>
      <w:r w:rsidR="00DC364E" w:rsidRPr="00AE4D61">
        <w:rPr>
          <w:rFonts w:cs="Calibri"/>
          <w:sz w:val="20"/>
          <w:szCs w:val="20"/>
        </w:rPr>
        <w:t>wyjaśnienie</w:t>
      </w:r>
      <w:r w:rsidR="00DC364E" w:rsidRPr="00AE4D61">
        <w:rPr>
          <w:rFonts w:cs="Calibri"/>
          <w:spacing w:val="-12"/>
          <w:sz w:val="20"/>
          <w:szCs w:val="20"/>
        </w:rPr>
        <w:t xml:space="preserve"> </w:t>
      </w:r>
      <w:r w:rsidR="00DC364E" w:rsidRPr="00AE4D61">
        <w:rPr>
          <w:rFonts w:cs="Calibri"/>
          <w:sz w:val="20"/>
          <w:szCs w:val="20"/>
        </w:rPr>
        <w:t>treści</w:t>
      </w:r>
      <w:r w:rsidR="00DC364E" w:rsidRPr="00AE4D61">
        <w:rPr>
          <w:rFonts w:cs="Calibri"/>
          <w:spacing w:val="-13"/>
          <w:sz w:val="20"/>
          <w:szCs w:val="20"/>
        </w:rPr>
        <w:t xml:space="preserve"> </w:t>
      </w:r>
      <w:r w:rsidR="00DC364E" w:rsidRPr="00AE4D61">
        <w:rPr>
          <w:rFonts w:cs="Calibri"/>
          <w:sz w:val="20"/>
          <w:szCs w:val="20"/>
        </w:rPr>
        <w:t>zapytania</w:t>
      </w:r>
      <w:r w:rsidR="00DC364E" w:rsidRPr="00AE4D61">
        <w:rPr>
          <w:rFonts w:cs="Calibri"/>
          <w:spacing w:val="-12"/>
          <w:sz w:val="20"/>
          <w:szCs w:val="20"/>
        </w:rPr>
        <w:t xml:space="preserve"> </w:t>
      </w:r>
      <w:r w:rsidR="00DC364E" w:rsidRPr="00AE4D61">
        <w:rPr>
          <w:rFonts w:cs="Calibri"/>
          <w:sz w:val="20"/>
          <w:szCs w:val="20"/>
        </w:rPr>
        <w:t>ofertowego</w:t>
      </w:r>
      <w:r w:rsidR="00DC364E" w:rsidRPr="00AE4D61">
        <w:rPr>
          <w:rFonts w:cs="Calibri"/>
          <w:spacing w:val="-12"/>
          <w:sz w:val="20"/>
          <w:szCs w:val="20"/>
        </w:rPr>
        <w:t xml:space="preserve"> </w:t>
      </w:r>
      <w:r w:rsidR="00DC364E" w:rsidRPr="00AE4D61">
        <w:rPr>
          <w:rFonts w:cs="Calibri"/>
          <w:sz w:val="20"/>
          <w:szCs w:val="20"/>
        </w:rPr>
        <w:t>wpłynął</w:t>
      </w:r>
      <w:r w:rsidR="00DC364E" w:rsidRPr="00AE4D61">
        <w:rPr>
          <w:rFonts w:cs="Calibri"/>
          <w:spacing w:val="-13"/>
          <w:sz w:val="20"/>
          <w:szCs w:val="20"/>
        </w:rPr>
        <w:t xml:space="preserve"> </w:t>
      </w:r>
      <w:r w:rsidR="00DC364E" w:rsidRPr="00AE4D61">
        <w:rPr>
          <w:rFonts w:cs="Calibri"/>
          <w:sz w:val="20"/>
          <w:szCs w:val="20"/>
        </w:rPr>
        <w:t>po</w:t>
      </w:r>
      <w:r w:rsidR="00DC364E" w:rsidRPr="00AE4D61">
        <w:rPr>
          <w:rFonts w:cs="Calibri"/>
          <w:spacing w:val="-12"/>
          <w:sz w:val="20"/>
          <w:szCs w:val="20"/>
        </w:rPr>
        <w:t xml:space="preserve"> </w:t>
      </w:r>
      <w:r w:rsidR="00DC364E" w:rsidRPr="00AE4D61">
        <w:rPr>
          <w:rFonts w:cs="Calibri"/>
          <w:sz w:val="20"/>
          <w:szCs w:val="20"/>
        </w:rPr>
        <w:t>upływie</w:t>
      </w:r>
      <w:r w:rsidR="00DC364E" w:rsidRPr="00AE4D61">
        <w:rPr>
          <w:rFonts w:cs="Calibri"/>
          <w:spacing w:val="-13"/>
          <w:sz w:val="20"/>
          <w:szCs w:val="20"/>
        </w:rPr>
        <w:t xml:space="preserve"> </w:t>
      </w:r>
      <w:r w:rsidR="00DC364E" w:rsidRPr="00AE4D61">
        <w:rPr>
          <w:rFonts w:cs="Calibri"/>
          <w:sz w:val="20"/>
          <w:szCs w:val="20"/>
        </w:rPr>
        <w:t>połowy</w:t>
      </w:r>
      <w:r w:rsidR="00DC364E" w:rsidRPr="00AE4D61">
        <w:rPr>
          <w:rFonts w:cs="Calibri"/>
          <w:spacing w:val="-12"/>
          <w:sz w:val="20"/>
          <w:szCs w:val="20"/>
        </w:rPr>
        <w:t xml:space="preserve"> </w:t>
      </w:r>
      <w:r w:rsidR="00DC364E" w:rsidRPr="00AE4D61">
        <w:rPr>
          <w:rFonts w:cs="Calibri"/>
          <w:sz w:val="20"/>
          <w:szCs w:val="20"/>
        </w:rPr>
        <w:t xml:space="preserve">terminu składania ofert lub dotyczy udzielonych wyjaśnień, </w:t>
      </w:r>
      <w:r w:rsidR="00CF2E95" w:rsidRPr="00AE4D61">
        <w:rPr>
          <w:rFonts w:cs="Calibri"/>
          <w:sz w:val="20"/>
          <w:szCs w:val="20"/>
        </w:rPr>
        <w:t>z</w:t>
      </w:r>
      <w:r w:rsidR="00DC364E" w:rsidRPr="00AE4D61">
        <w:rPr>
          <w:rFonts w:cs="Calibri"/>
          <w:sz w:val="20"/>
          <w:szCs w:val="20"/>
        </w:rPr>
        <w:t xml:space="preserve">amawiający może udzielić wyjaśnień albo pozostawić wniosek bez rozpatrzenia. Przedłużenie terminu składania ofert nie wpływa na bieg terminu składania </w:t>
      </w:r>
      <w:r w:rsidR="00DC364E" w:rsidRPr="00AE4D61">
        <w:rPr>
          <w:rFonts w:cs="Calibri"/>
          <w:spacing w:val="-2"/>
          <w:sz w:val="20"/>
          <w:szCs w:val="20"/>
        </w:rPr>
        <w:t>wniosku.</w:t>
      </w:r>
    </w:p>
    <w:p w14:paraId="25A6E2C8" w14:textId="190CFCBB" w:rsidR="003C3931" w:rsidRPr="00AE4D61" w:rsidRDefault="00DC364E">
      <w:pPr>
        <w:pStyle w:val="Akapitzlist"/>
        <w:numPr>
          <w:ilvl w:val="0"/>
          <w:numId w:val="16"/>
        </w:numPr>
        <w:spacing w:before="0" w:after="0" w:line="276" w:lineRule="auto"/>
        <w:rPr>
          <w:rFonts w:cs="Calibri"/>
          <w:bCs/>
          <w:sz w:val="20"/>
          <w:szCs w:val="20"/>
        </w:rPr>
      </w:pPr>
      <w:r w:rsidRPr="00AE4D61">
        <w:rPr>
          <w:rFonts w:cs="Calibri"/>
          <w:sz w:val="20"/>
          <w:szCs w:val="20"/>
        </w:rPr>
        <w:t>Odpowiedzi</w:t>
      </w:r>
      <w:r w:rsidRPr="00AE4D61">
        <w:rPr>
          <w:rFonts w:cs="Calibri"/>
          <w:spacing w:val="-5"/>
          <w:sz w:val="20"/>
          <w:szCs w:val="20"/>
        </w:rPr>
        <w:t xml:space="preserve"> </w:t>
      </w:r>
      <w:r w:rsidRPr="00AE4D61">
        <w:rPr>
          <w:rFonts w:cs="Calibri"/>
          <w:sz w:val="20"/>
          <w:szCs w:val="20"/>
        </w:rPr>
        <w:t>na</w:t>
      </w:r>
      <w:r w:rsidRPr="00AE4D61">
        <w:rPr>
          <w:rFonts w:cs="Calibri"/>
          <w:spacing w:val="-5"/>
          <w:sz w:val="20"/>
          <w:szCs w:val="20"/>
        </w:rPr>
        <w:t xml:space="preserve"> </w:t>
      </w:r>
      <w:r w:rsidRPr="00AE4D61">
        <w:rPr>
          <w:rFonts w:cs="Calibri"/>
          <w:sz w:val="20"/>
          <w:szCs w:val="20"/>
        </w:rPr>
        <w:t>wnioski</w:t>
      </w:r>
      <w:r w:rsidRPr="00AE4D61">
        <w:rPr>
          <w:rFonts w:cs="Calibri"/>
          <w:spacing w:val="-5"/>
          <w:sz w:val="20"/>
          <w:szCs w:val="20"/>
        </w:rPr>
        <w:t xml:space="preserve"> </w:t>
      </w:r>
      <w:r w:rsidRPr="00AE4D61">
        <w:rPr>
          <w:rFonts w:cs="Calibri"/>
          <w:sz w:val="20"/>
          <w:szCs w:val="20"/>
        </w:rPr>
        <w:t>o</w:t>
      </w:r>
      <w:r w:rsidRPr="00AE4D61">
        <w:rPr>
          <w:rFonts w:cs="Calibri"/>
          <w:spacing w:val="-6"/>
          <w:sz w:val="20"/>
          <w:szCs w:val="20"/>
        </w:rPr>
        <w:t xml:space="preserve"> </w:t>
      </w:r>
      <w:r w:rsidRPr="00AE4D61">
        <w:rPr>
          <w:rFonts w:cs="Calibri"/>
          <w:sz w:val="20"/>
          <w:szCs w:val="20"/>
        </w:rPr>
        <w:t>wyjaśnienie</w:t>
      </w:r>
      <w:r w:rsidRPr="00AE4D61">
        <w:rPr>
          <w:rFonts w:cs="Calibri"/>
          <w:spacing w:val="-5"/>
          <w:sz w:val="20"/>
          <w:szCs w:val="20"/>
        </w:rPr>
        <w:t xml:space="preserve"> </w:t>
      </w:r>
      <w:r w:rsidRPr="00AE4D61">
        <w:rPr>
          <w:rFonts w:cs="Calibri"/>
          <w:sz w:val="20"/>
          <w:szCs w:val="20"/>
        </w:rPr>
        <w:t>treści</w:t>
      </w:r>
      <w:r w:rsidRPr="00AE4D61">
        <w:rPr>
          <w:rFonts w:cs="Calibri"/>
          <w:spacing w:val="-5"/>
          <w:sz w:val="20"/>
          <w:szCs w:val="20"/>
        </w:rPr>
        <w:t xml:space="preserve"> </w:t>
      </w:r>
      <w:r w:rsidRPr="00AE4D61">
        <w:rPr>
          <w:rFonts w:cs="Calibri"/>
          <w:sz w:val="20"/>
          <w:szCs w:val="20"/>
        </w:rPr>
        <w:t>niniejszego</w:t>
      </w:r>
      <w:r w:rsidRPr="00AE4D61">
        <w:rPr>
          <w:rFonts w:cs="Calibri"/>
          <w:spacing w:val="-4"/>
          <w:sz w:val="20"/>
          <w:szCs w:val="20"/>
        </w:rPr>
        <w:t xml:space="preserve"> </w:t>
      </w:r>
      <w:r w:rsidRPr="00AE4D61">
        <w:rPr>
          <w:rFonts w:cs="Calibri"/>
          <w:sz w:val="20"/>
          <w:szCs w:val="20"/>
        </w:rPr>
        <w:t>zapytania</w:t>
      </w:r>
      <w:r w:rsidRPr="00AE4D61">
        <w:rPr>
          <w:rFonts w:cs="Calibri"/>
          <w:spacing w:val="-5"/>
          <w:sz w:val="20"/>
          <w:szCs w:val="20"/>
        </w:rPr>
        <w:t xml:space="preserve"> </w:t>
      </w:r>
      <w:r w:rsidRPr="00AE4D61">
        <w:rPr>
          <w:rFonts w:cs="Calibri"/>
          <w:sz w:val="20"/>
          <w:szCs w:val="20"/>
        </w:rPr>
        <w:t>ofertowego</w:t>
      </w:r>
      <w:r w:rsidRPr="00AE4D61">
        <w:rPr>
          <w:rFonts w:cs="Calibri"/>
          <w:spacing w:val="-5"/>
          <w:sz w:val="20"/>
          <w:szCs w:val="20"/>
        </w:rPr>
        <w:t xml:space="preserve"> </w:t>
      </w:r>
      <w:r w:rsidRPr="00AE4D61">
        <w:rPr>
          <w:rFonts w:cs="Calibri"/>
          <w:sz w:val="20"/>
          <w:szCs w:val="20"/>
        </w:rPr>
        <w:t>będą</w:t>
      </w:r>
      <w:r w:rsidRPr="00AE4D61">
        <w:rPr>
          <w:rFonts w:cs="Calibri"/>
          <w:spacing w:val="-5"/>
          <w:sz w:val="20"/>
          <w:szCs w:val="20"/>
        </w:rPr>
        <w:t xml:space="preserve"> </w:t>
      </w:r>
      <w:r w:rsidRPr="00AE4D61">
        <w:rPr>
          <w:rFonts w:cs="Calibri"/>
          <w:sz w:val="20"/>
          <w:szCs w:val="20"/>
        </w:rPr>
        <w:t>upubliczniane</w:t>
      </w:r>
      <w:r w:rsidRPr="00AE4D61">
        <w:rPr>
          <w:rFonts w:cs="Calibri"/>
          <w:spacing w:val="-5"/>
          <w:sz w:val="20"/>
          <w:szCs w:val="20"/>
        </w:rPr>
        <w:t xml:space="preserve"> </w:t>
      </w:r>
      <w:r w:rsidRPr="00AE4D61">
        <w:rPr>
          <w:rFonts w:cs="Calibri"/>
          <w:sz w:val="20"/>
          <w:szCs w:val="20"/>
        </w:rPr>
        <w:t>na</w:t>
      </w:r>
      <w:r w:rsidRPr="00AE4D61">
        <w:rPr>
          <w:rFonts w:cs="Calibri"/>
          <w:spacing w:val="-5"/>
          <w:sz w:val="20"/>
          <w:szCs w:val="20"/>
        </w:rPr>
        <w:t xml:space="preserve"> </w:t>
      </w:r>
      <w:r w:rsidRPr="00AE4D61">
        <w:rPr>
          <w:rFonts w:cs="Calibri"/>
          <w:sz w:val="20"/>
          <w:szCs w:val="20"/>
        </w:rPr>
        <w:t xml:space="preserve">stronie </w:t>
      </w:r>
      <w:hyperlink r:id="rId14">
        <w:r w:rsidRPr="00AE4D61">
          <w:rPr>
            <w:rStyle w:val="Hipercze"/>
            <w:rFonts w:cs="Calibri"/>
            <w:sz w:val="20"/>
            <w:szCs w:val="20"/>
          </w:rPr>
          <w:t>www.bazakonkurencyjnosci.funduszeeuropejskie.gov.pl</w:t>
        </w:r>
      </w:hyperlink>
      <w:r w:rsidR="002350B8" w:rsidRPr="00AE4D61">
        <w:rPr>
          <w:rFonts w:cs="Calibri"/>
          <w:sz w:val="20"/>
          <w:szCs w:val="20"/>
        </w:rPr>
        <w:t>. N</w:t>
      </w:r>
      <w:r w:rsidRPr="00AE4D61">
        <w:rPr>
          <w:rFonts w:cs="Calibri"/>
          <w:sz w:val="20"/>
          <w:szCs w:val="20"/>
        </w:rPr>
        <w:t>a zapytania dotyczące</w:t>
      </w:r>
      <w:r w:rsidR="003C3931" w:rsidRPr="00AE4D61">
        <w:rPr>
          <w:rFonts w:cs="Calibri"/>
          <w:sz w:val="20"/>
          <w:szCs w:val="20"/>
        </w:rPr>
        <w:t xml:space="preserve"> </w:t>
      </w:r>
      <w:r w:rsidR="002350B8" w:rsidRPr="00AE4D61">
        <w:rPr>
          <w:rFonts w:cs="Calibri"/>
          <w:sz w:val="20"/>
          <w:szCs w:val="20"/>
        </w:rPr>
        <w:t>z</w:t>
      </w:r>
      <w:r w:rsidRPr="00AE4D61">
        <w:rPr>
          <w:rFonts w:cs="Calibri"/>
          <w:sz w:val="20"/>
          <w:szCs w:val="20"/>
        </w:rPr>
        <w:t>apytania ofertowego kierowane w formie ustnej lub drogą telefoniczną</w:t>
      </w:r>
      <w:r w:rsidR="002350B8" w:rsidRPr="00AE4D61">
        <w:rPr>
          <w:rFonts w:cs="Calibri"/>
          <w:sz w:val="20"/>
          <w:szCs w:val="20"/>
        </w:rPr>
        <w:t xml:space="preserve"> </w:t>
      </w:r>
      <w:r w:rsidR="00115CE7" w:rsidRPr="00AE4D61">
        <w:rPr>
          <w:rFonts w:cs="Calibri"/>
          <w:sz w:val="20"/>
          <w:szCs w:val="20"/>
        </w:rPr>
        <w:t xml:space="preserve">wyjaśnienia </w:t>
      </w:r>
      <w:r w:rsidR="002350B8" w:rsidRPr="00AE4D61">
        <w:rPr>
          <w:rFonts w:cs="Calibri"/>
          <w:sz w:val="20"/>
          <w:szCs w:val="20"/>
        </w:rPr>
        <w:t>nie będą udzielane.</w:t>
      </w:r>
    </w:p>
    <w:p w14:paraId="2509D876" w14:textId="264BA7CC" w:rsidR="00FE1128" w:rsidRPr="00E27AD8" w:rsidRDefault="00DC364E">
      <w:pPr>
        <w:pStyle w:val="Akapitzlist"/>
        <w:numPr>
          <w:ilvl w:val="0"/>
          <w:numId w:val="16"/>
        </w:numPr>
        <w:spacing w:before="0" w:after="0" w:line="276" w:lineRule="auto"/>
        <w:rPr>
          <w:rFonts w:cs="Calibri"/>
          <w:bCs/>
          <w:sz w:val="20"/>
          <w:szCs w:val="20"/>
        </w:rPr>
      </w:pPr>
      <w:r w:rsidRPr="00AE4D61">
        <w:rPr>
          <w:rFonts w:cs="Calibri"/>
          <w:sz w:val="20"/>
          <w:szCs w:val="20"/>
        </w:rPr>
        <w:t xml:space="preserve">Oferta/dokumenty sporządzone w języku obcym, tj. innym niż polski muszą być złożone wraz </w:t>
      </w:r>
      <w:r w:rsidRPr="00AE4D61">
        <w:rPr>
          <w:rFonts w:cs="Calibri"/>
          <w:sz w:val="20"/>
          <w:szCs w:val="20"/>
        </w:rPr>
        <w:br/>
        <w:t xml:space="preserve">z tłumaczeniem na język polski, poświadczonym przez </w:t>
      </w:r>
      <w:r w:rsidR="00B52859" w:rsidRPr="00AE4D61">
        <w:rPr>
          <w:rFonts w:cs="Calibri"/>
          <w:sz w:val="20"/>
          <w:szCs w:val="20"/>
        </w:rPr>
        <w:t>o</w:t>
      </w:r>
      <w:r w:rsidRPr="00AE4D61">
        <w:rPr>
          <w:rFonts w:cs="Calibri"/>
          <w:sz w:val="20"/>
          <w:szCs w:val="20"/>
        </w:rPr>
        <w:t>ferenta.</w:t>
      </w:r>
    </w:p>
    <w:p w14:paraId="79C2698D" w14:textId="77777777" w:rsidR="00FE1128" w:rsidRPr="00540B9D" w:rsidRDefault="00FE1128" w:rsidP="00591EB4">
      <w:pPr>
        <w:spacing w:before="0" w:after="0" w:line="276" w:lineRule="auto"/>
        <w:rPr>
          <w:rFonts w:ascii="Calibri (teskt podstawowy)" w:hAnsi="Calibri (teskt podstawowy)" w:cs="Calibri"/>
          <w:bCs/>
        </w:rPr>
      </w:pPr>
    </w:p>
    <w:p w14:paraId="50AD37BF" w14:textId="536921AE" w:rsidR="006D594F" w:rsidRPr="005463EF" w:rsidRDefault="006D594F">
      <w:pPr>
        <w:pStyle w:val="Akapitzlist"/>
        <w:numPr>
          <w:ilvl w:val="0"/>
          <w:numId w:val="33"/>
        </w:numPr>
        <w:spacing w:before="0" w:after="0" w:line="276" w:lineRule="auto"/>
        <w:rPr>
          <w:rFonts w:ascii="Calibri (teskt podstawowy)" w:hAnsi="Calibri (teskt podstawowy)" w:cs="Calibri"/>
          <w:b/>
          <w:bCs/>
          <w:spacing w:val="-4"/>
        </w:rPr>
      </w:pPr>
      <w:r w:rsidRPr="005463EF">
        <w:rPr>
          <w:rFonts w:ascii="Calibri (teskt podstawowy)" w:hAnsi="Calibri (teskt podstawowy)" w:cs="Calibri"/>
          <w:b/>
          <w:bCs/>
        </w:rPr>
        <w:t>WYJAŚNIENIA TREŚCI OFERT</w:t>
      </w:r>
    </w:p>
    <w:p w14:paraId="449BD60A" w14:textId="77777777" w:rsidR="00FE1128" w:rsidRDefault="00FE1128" w:rsidP="00591EB4">
      <w:pPr>
        <w:spacing w:before="0" w:after="0" w:line="276" w:lineRule="auto"/>
        <w:ind w:firstLine="360"/>
        <w:rPr>
          <w:rFonts w:cs="Calibri"/>
          <w:bCs/>
          <w:sz w:val="20"/>
          <w:szCs w:val="20"/>
        </w:rPr>
      </w:pPr>
    </w:p>
    <w:p w14:paraId="20407700" w14:textId="6FCA729D" w:rsidR="006D594F" w:rsidRPr="00DA026F" w:rsidRDefault="006D594F" w:rsidP="00591EB4">
      <w:pPr>
        <w:spacing w:before="0" w:after="0" w:line="276" w:lineRule="auto"/>
        <w:ind w:firstLine="360"/>
        <w:rPr>
          <w:rFonts w:cs="Calibri"/>
          <w:sz w:val="20"/>
          <w:szCs w:val="20"/>
        </w:rPr>
      </w:pPr>
      <w:r w:rsidRPr="00DA026F">
        <w:rPr>
          <w:rFonts w:cs="Calibri"/>
          <w:bCs/>
          <w:sz w:val="20"/>
          <w:szCs w:val="20"/>
        </w:rPr>
        <w:t>Zamawiający może żądać</w:t>
      </w:r>
      <w:r w:rsidRPr="00DA026F">
        <w:rPr>
          <w:rFonts w:cs="Calibri"/>
          <w:sz w:val="20"/>
          <w:szCs w:val="20"/>
        </w:rPr>
        <w:t xml:space="preserve"> od </w:t>
      </w:r>
      <w:r w:rsidR="00DA026F">
        <w:rPr>
          <w:rFonts w:cs="Calibri"/>
          <w:sz w:val="20"/>
          <w:szCs w:val="20"/>
        </w:rPr>
        <w:t>wykonawców</w:t>
      </w:r>
      <w:r w:rsidRPr="00DA026F">
        <w:rPr>
          <w:rFonts w:cs="Calibri"/>
          <w:sz w:val="20"/>
          <w:szCs w:val="20"/>
        </w:rPr>
        <w:t xml:space="preserve"> wyjaśnień dotyczących treści złożonych ofert. </w:t>
      </w:r>
    </w:p>
    <w:p w14:paraId="42416137" w14:textId="77777777" w:rsidR="00203D9C" w:rsidRPr="00540B9D" w:rsidRDefault="00203D9C" w:rsidP="00591EB4">
      <w:pPr>
        <w:spacing w:before="0" w:after="0" w:line="276" w:lineRule="auto"/>
        <w:rPr>
          <w:rFonts w:ascii="Calibri (teskt podstawowy)" w:hAnsi="Calibri (teskt podstawowy)" w:cs="Calibri"/>
        </w:rPr>
      </w:pPr>
    </w:p>
    <w:p w14:paraId="73C51B11" w14:textId="5DE3036C" w:rsidR="007A7B76" w:rsidRPr="001A44D4" w:rsidRDefault="007A7B76">
      <w:pPr>
        <w:pStyle w:val="Nagwek1"/>
        <w:numPr>
          <w:ilvl w:val="0"/>
          <w:numId w:val="33"/>
        </w:numPr>
        <w:spacing w:before="0" w:after="0" w:line="276" w:lineRule="auto"/>
        <w:rPr>
          <w:rFonts w:ascii="Calibri (teskt podstawowy)" w:hAnsi="Calibri (teskt podstawowy)" w:cs="Calibri"/>
          <w:spacing w:val="-2"/>
          <w:sz w:val="22"/>
          <w:szCs w:val="22"/>
        </w:rPr>
      </w:pPr>
      <w:r w:rsidRPr="001A44D4">
        <w:rPr>
          <w:rFonts w:ascii="Calibri (teskt podstawowy)" w:hAnsi="Calibri (teskt podstawowy)" w:cs="Calibri"/>
          <w:sz w:val="22"/>
          <w:szCs w:val="22"/>
        </w:rPr>
        <w:t>TERMIN</w:t>
      </w:r>
      <w:r w:rsidRPr="001A44D4">
        <w:rPr>
          <w:rFonts w:ascii="Calibri (teskt podstawowy)" w:hAnsi="Calibri (teskt podstawowy)" w:cs="Calibri"/>
          <w:spacing w:val="-7"/>
          <w:sz w:val="22"/>
          <w:szCs w:val="22"/>
        </w:rPr>
        <w:t xml:space="preserve"> </w:t>
      </w:r>
      <w:r w:rsidRPr="001A44D4">
        <w:rPr>
          <w:rFonts w:ascii="Calibri (teskt podstawowy)" w:hAnsi="Calibri (teskt podstawowy)" w:cs="Calibri"/>
          <w:sz w:val="22"/>
          <w:szCs w:val="22"/>
        </w:rPr>
        <w:t>ZWIĄZANIA</w:t>
      </w:r>
      <w:r w:rsidRPr="001A44D4">
        <w:rPr>
          <w:rFonts w:ascii="Calibri (teskt podstawowy)" w:hAnsi="Calibri (teskt podstawowy)" w:cs="Calibri"/>
          <w:spacing w:val="-4"/>
          <w:sz w:val="22"/>
          <w:szCs w:val="22"/>
        </w:rPr>
        <w:t xml:space="preserve"> </w:t>
      </w:r>
      <w:r w:rsidRPr="001A44D4">
        <w:rPr>
          <w:rFonts w:ascii="Calibri (teskt podstawowy)" w:hAnsi="Calibri (teskt podstawowy)" w:cs="Calibri"/>
          <w:spacing w:val="-2"/>
          <w:sz w:val="22"/>
          <w:szCs w:val="22"/>
        </w:rPr>
        <w:t>OFERTĄ</w:t>
      </w:r>
    </w:p>
    <w:p w14:paraId="7D53AF35" w14:textId="77777777" w:rsidR="00FE1128" w:rsidRDefault="00FE1128" w:rsidP="00591EB4">
      <w:pPr>
        <w:spacing w:before="0" w:after="0" w:line="276" w:lineRule="auto"/>
        <w:ind w:firstLine="360"/>
        <w:rPr>
          <w:rFonts w:cs="Calibri"/>
          <w:sz w:val="20"/>
          <w:szCs w:val="20"/>
        </w:rPr>
      </w:pPr>
    </w:p>
    <w:p w14:paraId="4B99C83F" w14:textId="32583771" w:rsidR="007A7B76" w:rsidRPr="00DA026F" w:rsidRDefault="007A7B76" w:rsidP="00591EB4">
      <w:pPr>
        <w:spacing w:before="0" w:after="0" w:line="276" w:lineRule="auto"/>
        <w:ind w:firstLine="360"/>
        <w:rPr>
          <w:rFonts w:cs="Calibri"/>
          <w:spacing w:val="-2"/>
          <w:sz w:val="20"/>
          <w:szCs w:val="20"/>
        </w:rPr>
      </w:pPr>
      <w:r w:rsidRPr="00DA026F">
        <w:rPr>
          <w:rFonts w:cs="Calibri"/>
          <w:sz w:val="20"/>
          <w:szCs w:val="20"/>
        </w:rPr>
        <w:t>30</w:t>
      </w:r>
      <w:r w:rsidRPr="00DA026F">
        <w:rPr>
          <w:rFonts w:cs="Calibri"/>
          <w:spacing w:val="-4"/>
          <w:sz w:val="20"/>
          <w:szCs w:val="20"/>
        </w:rPr>
        <w:t xml:space="preserve"> </w:t>
      </w:r>
      <w:r w:rsidRPr="00DA026F">
        <w:rPr>
          <w:rFonts w:cs="Calibri"/>
          <w:sz w:val="20"/>
          <w:szCs w:val="20"/>
        </w:rPr>
        <w:t>dni</w:t>
      </w:r>
      <w:r w:rsidRPr="00DA026F">
        <w:rPr>
          <w:rFonts w:cs="Calibri"/>
          <w:spacing w:val="-3"/>
          <w:sz w:val="20"/>
          <w:szCs w:val="20"/>
        </w:rPr>
        <w:t xml:space="preserve"> </w:t>
      </w:r>
      <w:r w:rsidRPr="00DA026F">
        <w:rPr>
          <w:rFonts w:cs="Calibri"/>
          <w:sz w:val="20"/>
          <w:szCs w:val="20"/>
        </w:rPr>
        <w:t>od</w:t>
      </w:r>
      <w:r w:rsidRPr="00DA026F">
        <w:rPr>
          <w:rFonts w:cs="Calibri"/>
          <w:spacing w:val="-4"/>
          <w:sz w:val="20"/>
          <w:szCs w:val="20"/>
        </w:rPr>
        <w:t xml:space="preserve"> </w:t>
      </w:r>
      <w:r w:rsidRPr="00DA026F">
        <w:rPr>
          <w:rFonts w:cs="Calibri"/>
          <w:sz w:val="20"/>
          <w:szCs w:val="20"/>
        </w:rPr>
        <w:t>upływu</w:t>
      </w:r>
      <w:r w:rsidRPr="00DA026F">
        <w:rPr>
          <w:rFonts w:cs="Calibri"/>
          <w:spacing w:val="-4"/>
          <w:sz w:val="20"/>
          <w:szCs w:val="20"/>
        </w:rPr>
        <w:t xml:space="preserve"> </w:t>
      </w:r>
      <w:r w:rsidRPr="00DA026F">
        <w:rPr>
          <w:rFonts w:cs="Calibri"/>
          <w:sz w:val="20"/>
          <w:szCs w:val="20"/>
        </w:rPr>
        <w:t>terminu</w:t>
      </w:r>
      <w:r w:rsidRPr="00DA026F">
        <w:rPr>
          <w:rFonts w:cs="Calibri"/>
          <w:spacing w:val="-6"/>
          <w:sz w:val="20"/>
          <w:szCs w:val="20"/>
        </w:rPr>
        <w:t xml:space="preserve"> </w:t>
      </w:r>
      <w:r w:rsidRPr="00DA026F">
        <w:rPr>
          <w:rFonts w:cs="Calibri"/>
          <w:sz w:val="20"/>
          <w:szCs w:val="20"/>
        </w:rPr>
        <w:t>składania</w:t>
      </w:r>
      <w:r w:rsidRPr="00DA026F">
        <w:rPr>
          <w:rFonts w:cs="Calibri"/>
          <w:spacing w:val="-5"/>
          <w:sz w:val="20"/>
          <w:szCs w:val="20"/>
        </w:rPr>
        <w:t xml:space="preserve"> </w:t>
      </w:r>
      <w:r w:rsidRPr="00DA026F">
        <w:rPr>
          <w:rFonts w:cs="Calibri"/>
          <w:spacing w:val="-2"/>
          <w:sz w:val="20"/>
          <w:szCs w:val="20"/>
        </w:rPr>
        <w:t>ofert.</w:t>
      </w:r>
    </w:p>
    <w:p w14:paraId="4306B7C7" w14:textId="77777777" w:rsidR="007A7B76" w:rsidRPr="00540B9D" w:rsidRDefault="007A7B76" w:rsidP="00591EB4">
      <w:pPr>
        <w:spacing w:before="0" w:after="0" w:line="276" w:lineRule="auto"/>
        <w:ind w:left="360"/>
        <w:rPr>
          <w:rFonts w:ascii="Calibri (teskt podstawowy)" w:hAnsi="Calibri (teskt podstawowy)" w:cs="Calibri"/>
          <w:b/>
          <w:bCs/>
          <w:spacing w:val="-4"/>
          <w:u w:val="single"/>
        </w:rPr>
      </w:pPr>
    </w:p>
    <w:p w14:paraId="07B1EE5F" w14:textId="395A2C7A" w:rsidR="006D594F" w:rsidRPr="005463EF" w:rsidRDefault="006D594F">
      <w:pPr>
        <w:pStyle w:val="Akapitzlist"/>
        <w:numPr>
          <w:ilvl w:val="0"/>
          <w:numId w:val="33"/>
        </w:numPr>
        <w:spacing w:before="0" w:after="0" w:line="276" w:lineRule="auto"/>
        <w:rPr>
          <w:rFonts w:ascii="Calibri (teskt podstawowy)" w:hAnsi="Calibri (teskt podstawowy)" w:cs="Calibri"/>
          <w:b/>
          <w:bCs/>
          <w:spacing w:val="-4"/>
        </w:rPr>
      </w:pPr>
      <w:r w:rsidRPr="005463EF">
        <w:rPr>
          <w:rFonts w:ascii="Calibri (teskt podstawowy)" w:hAnsi="Calibri (teskt podstawowy)" w:cs="Calibri"/>
          <w:b/>
          <w:bCs/>
        </w:rPr>
        <w:t>ODRZUCENIE OFERTY</w:t>
      </w:r>
    </w:p>
    <w:p w14:paraId="1D5A19A7" w14:textId="77777777" w:rsidR="00FE1128" w:rsidRDefault="00FE1128" w:rsidP="00FE1128">
      <w:pPr>
        <w:pStyle w:val="Akapitzlist"/>
        <w:spacing w:before="0" w:after="0" w:line="276" w:lineRule="auto"/>
        <w:ind w:left="502"/>
        <w:rPr>
          <w:rFonts w:cs="Calibri"/>
          <w:sz w:val="20"/>
          <w:szCs w:val="20"/>
        </w:rPr>
      </w:pPr>
    </w:p>
    <w:p w14:paraId="3CFD33FC" w14:textId="6BA468EC" w:rsidR="00F166D4" w:rsidRPr="00AE4D61" w:rsidRDefault="00F166D4">
      <w:pPr>
        <w:pStyle w:val="Akapitzlist"/>
        <w:numPr>
          <w:ilvl w:val="0"/>
          <w:numId w:val="18"/>
        </w:numPr>
        <w:spacing w:before="0" w:after="0" w:line="276" w:lineRule="auto"/>
        <w:rPr>
          <w:rFonts w:cs="Calibri"/>
          <w:sz w:val="20"/>
          <w:szCs w:val="20"/>
        </w:rPr>
      </w:pPr>
      <w:r w:rsidRPr="00AE4D61">
        <w:rPr>
          <w:rFonts w:cs="Calibri"/>
          <w:sz w:val="20"/>
          <w:szCs w:val="20"/>
        </w:rPr>
        <w:t xml:space="preserve">Oferta </w:t>
      </w:r>
      <w:r w:rsidR="00D4399A" w:rsidRPr="00AE4D61">
        <w:rPr>
          <w:rFonts w:cs="Calibri"/>
          <w:sz w:val="20"/>
          <w:szCs w:val="20"/>
        </w:rPr>
        <w:t>w</w:t>
      </w:r>
      <w:r w:rsidRPr="00AE4D61">
        <w:rPr>
          <w:rFonts w:cs="Calibri"/>
          <w:sz w:val="20"/>
          <w:szCs w:val="20"/>
        </w:rPr>
        <w:t>ykonawcy podlega odrzuceniu w następujących sytuacjach:</w:t>
      </w:r>
    </w:p>
    <w:p w14:paraId="3A846EBA" w14:textId="77777777" w:rsidR="001A44D4" w:rsidRPr="00AE4D61" w:rsidRDefault="005444A4">
      <w:pPr>
        <w:pStyle w:val="Akapitzlist"/>
        <w:numPr>
          <w:ilvl w:val="0"/>
          <w:numId w:val="19"/>
        </w:numPr>
        <w:spacing w:before="0" w:after="0" w:line="276" w:lineRule="auto"/>
        <w:rPr>
          <w:rFonts w:cs="Calibri"/>
          <w:sz w:val="20"/>
          <w:szCs w:val="20"/>
        </w:rPr>
      </w:pPr>
      <w:r w:rsidRPr="00AE4D61">
        <w:rPr>
          <w:rFonts w:cs="Calibri"/>
          <w:sz w:val="20"/>
          <w:szCs w:val="20"/>
        </w:rPr>
        <w:t>oferta została złożona po terminie składania;</w:t>
      </w:r>
    </w:p>
    <w:p w14:paraId="2FB9AF93" w14:textId="77777777" w:rsidR="001A44D4" w:rsidRPr="00AE4D61" w:rsidRDefault="00F166D4">
      <w:pPr>
        <w:pStyle w:val="Akapitzlist"/>
        <w:numPr>
          <w:ilvl w:val="0"/>
          <w:numId w:val="19"/>
        </w:numPr>
        <w:spacing w:before="0" w:after="0" w:line="276" w:lineRule="auto"/>
        <w:rPr>
          <w:rFonts w:cs="Calibri"/>
          <w:sz w:val="20"/>
          <w:szCs w:val="20"/>
        </w:rPr>
      </w:pPr>
      <w:r w:rsidRPr="00AE4D61">
        <w:rPr>
          <w:rFonts w:cs="Calibri"/>
          <w:sz w:val="20"/>
          <w:szCs w:val="20"/>
        </w:rPr>
        <w:t>treść oferty jest niezgodna z warunkami zapytania;</w:t>
      </w:r>
    </w:p>
    <w:p w14:paraId="7EAC0205" w14:textId="77777777" w:rsidR="001A44D4" w:rsidRPr="00AE4D61" w:rsidRDefault="00F166D4">
      <w:pPr>
        <w:pStyle w:val="Akapitzlist"/>
        <w:numPr>
          <w:ilvl w:val="0"/>
          <w:numId w:val="19"/>
        </w:numPr>
        <w:spacing w:before="0" w:after="0" w:line="276" w:lineRule="auto"/>
        <w:rPr>
          <w:rFonts w:cs="Calibri"/>
          <w:sz w:val="20"/>
          <w:szCs w:val="20"/>
        </w:rPr>
      </w:pPr>
      <w:r w:rsidRPr="00AE4D61">
        <w:rPr>
          <w:rFonts w:cs="Calibri"/>
          <w:sz w:val="20"/>
          <w:szCs w:val="20"/>
        </w:rPr>
        <w:t>oferta nie spełnia wymogów formalnych;</w:t>
      </w:r>
    </w:p>
    <w:p w14:paraId="71433B55" w14:textId="77777777" w:rsidR="001A44D4" w:rsidRPr="00AE4D61" w:rsidRDefault="005444A4">
      <w:pPr>
        <w:pStyle w:val="Akapitzlist"/>
        <w:numPr>
          <w:ilvl w:val="0"/>
          <w:numId w:val="19"/>
        </w:numPr>
        <w:spacing w:before="0" w:after="0" w:line="276" w:lineRule="auto"/>
        <w:rPr>
          <w:rFonts w:cs="Calibri"/>
          <w:sz w:val="20"/>
          <w:szCs w:val="20"/>
        </w:rPr>
      </w:pPr>
      <w:r w:rsidRPr="00AE4D61">
        <w:rPr>
          <w:rFonts w:cs="Calibri"/>
          <w:sz w:val="20"/>
          <w:szCs w:val="20"/>
        </w:rPr>
        <w:t>oferta nie spełnia wymogów merytorycznych np. w szczególności</w:t>
      </w:r>
      <w:r w:rsidR="001A44D4" w:rsidRPr="00AE4D61">
        <w:rPr>
          <w:rFonts w:cs="Calibri"/>
          <w:sz w:val="20"/>
          <w:szCs w:val="20"/>
        </w:rPr>
        <w:t>,</w:t>
      </w:r>
      <w:r w:rsidRPr="00AE4D61">
        <w:rPr>
          <w:rFonts w:cs="Calibri"/>
          <w:sz w:val="20"/>
          <w:szCs w:val="20"/>
        </w:rPr>
        <w:t xml:space="preserve"> gdy jest nieczytelna;</w:t>
      </w:r>
    </w:p>
    <w:p w14:paraId="6248B98B" w14:textId="77777777" w:rsidR="001A44D4" w:rsidRPr="00AE4D61" w:rsidRDefault="00F166D4">
      <w:pPr>
        <w:pStyle w:val="Akapitzlist"/>
        <w:numPr>
          <w:ilvl w:val="0"/>
          <w:numId w:val="19"/>
        </w:numPr>
        <w:spacing w:before="0" w:after="0" w:line="276" w:lineRule="auto"/>
        <w:rPr>
          <w:rFonts w:cs="Calibri"/>
          <w:sz w:val="20"/>
          <w:szCs w:val="20"/>
        </w:rPr>
      </w:pPr>
      <w:r w:rsidRPr="00AE4D61">
        <w:rPr>
          <w:rFonts w:cs="Calibri"/>
          <w:sz w:val="20"/>
          <w:szCs w:val="20"/>
        </w:rPr>
        <w:t>oferta jest niekompletna</w:t>
      </w:r>
      <w:r w:rsidR="005444A4" w:rsidRPr="00AE4D61">
        <w:rPr>
          <w:rFonts w:cs="Calibri"/>
          <w:sz w:val="20"/>
          <w:szCs w:val="20"/>
        </w:rPr>
        <w:t xml:space="preserve"> – nie zawiera wszystkich wymaganych dokumentów lub oświadczeń</w:t>
      </w:r>
      <w:r w:rsidRPr="00AE4D61">
        <w:rPr>
          <w:rFonts w:cs="Calibri"/>
          <w:sz w:val="20"/>
          <w:szCs w:val="20"/>
        </w:rPr>
        <w:t>;</w:t>
      </w:r>
    </w:p>
    <w:p w14:paraId="4065996C" w14:textId="77777777" w:rsidR="001A44D4" w:rsidRPr="00AE4D61" w:rsidRDefault="00F166D4">
      <w:pPr>
        <w:pStyle w:val="Akapitzlist"/>
        <w:numPr>
          <w:ilvl w:val="0"/>
          <w:numId w:val="19"/>
        </w:numPr>
        <w:spacing w:before="0" w:after="0" w:line="276" w:lineRule="auto"/>
        <w:rPr>
          <w:rFonts w:cs="Calibri"/>
          <w:sz w:val="20"/>
          <w:szCs w:val="20"/>
        </w:rPr>
      </w:pPr>
      <w:r w:rsidRPr="00AE4D61">
        <w:rPr>
          <w:rFonts w:cs="Calibri"/>
          <w:sz w:val="20"/>
          <w:szCs w:val="20"/>
        </w:rPr>
        <w:t>oferta zawiera błędy w obliczeniu ceny, nie podlegające poprawie jako oczywista omyłka;</w:t>
      </w:r>
    </w:p>
    <w:p w14:paraId="48EBAE07" w14:textId="77777777" w:rsidR="001A44D4" w:rsidRPr="00AE4D61" w:rsidRDefault="00F166D4">
      <w:pPr>
        <w:pStyle w:val="Akapitzlist"/>
        <w:numPr>
          <w:ilvl w:val="0"/>
          <w:numId w:val="19"/>
        </w:numPr>
        <w:spacing w:before="0" w:after="0" w:line="276" w:lineRule="auto"/>
        <w:rPr>
          <w:rFonts w:cs="Calibri"/>
          <w:sz w:val="20"/>
          <w:szCs w:val="20"/>
        </w:rPr>
      </w:pPr>
      <w:r w:rsidRPr="00AE4D61">
        <w:rPr>
          <w:rFonts w:cs="Calibri"/>
          <w:sz w:val="20"/>
          <w:szCs w:val="20"/>
        </w:rPr>
        <w:t>oferta zawiera rażąco niską cenę w stosunku do przedmiotu zamówienia</w:t>
      </w:r>
      <w:r w:rsidR="005444A4" w:rsidRPr="00AE4D61">
        <w:rPr>
          <w:rFonts w:cs="Calibri"/>
          <w:sz w:val="20"/>
          <w:szCs w:val="20"/>
        </w:rPr>
        <w:t>;</w:t>
      </w:r>
    </w:p>
    <w:p w14:paraId="44B19606" w14:textId="77777777" w:rsidR="001A44D4" w:rsidRPr="00AE4D61" w:rsidRDefault="005444A4">
      <w:pPr>
        <w:pStyle w:val="Akapitzlist"/>
        <w:numPr>
          <w:ilvl w:val="0"/>
          <w:numId w:val="19"/>
        </w:numPr>
        <w:spacing w:before="0" w:after="0" w:line="276" w:lineRule="auto"/>
        <w:rPr>
          <w:rFonts w:cs="Calibri"/>
          <w:sz w:val="20"/>
          <w:szCs w:val="20"/>
        </w:rPr>
      </w:pPr>
      <w:r w:rsidRPr="00AE4D61">
        <w:rPr>
          <w:rFonts w:cs="Calibri"/>
          <w:sz w:val="20"/>
          <w:szCs w:val="20"/>
        </w:rPr>
        <w:t>oferta jest nieważna na podstawie odrębnych przepisów</w:t>
      </w:r>
      <w:r w:rsidR="006A1A9E" w:rsidRPr="00AE4D61">
        <w:rPr>
          <w:rFonts w:cs="Calibri"/>
          <w:sz w:val="20"/>
          <w:szCs w:val="20"/>
        </w:rPr>
        <w:t>;</w:t>
      </w:r>
    </w:p>
    <w:p w14:paraId="52F6F468" w14:textId="7B033267" w:rsidR="006A1A9E" w:rsidRPr="00AE4D61" w:rsidRDefault="006A1A9E">
      <w:pPr>
        <w:pStyle w:val="Akapitzlist"/>
        <w:numPr>
          <w:ilvl w:val="0"/>
          <w:numId w:val="19"/>
        </w:numPr>
        <w:spacing w:before="0" w:after="0" w:line="276" w:lineRule="auto"/>
        <w:rPr>
          <w:rFonts w:cs="Calibri"/>
          <w:sz w:val="20"/>
          <w:szCs w:val="20"/>
        </w:rPr>
      </w:pPr>
      <w:r w:rsidRPr="00AE4D61">
        <w:rPr>
          <w:rFonts w:cs="Calibri"/>
          <w:sz w:val="20"/>
          <w:szCs w:val="20"/>
        </w:rPr>
        <w:t>wykonawca podlega wykluczeniu z postępowania.</w:t>
      </w:r>
    </w:p>
    <w:p w14:paraId="04529A69" w14:textId="432D2A78" w:rsidR="002B3059" w:rsidRDefault="00200703">
      <w:pPr>
        <w:pStyle w:val="Akapitzlist"/>
        <w:numPr>
          <w:ilvl w:val="0"/>
          <w:numId w:val="18"/>
        </w:numPr>
        <w:spacing w:before="0" w:after="0" w:line="276" w:lineRule="auto"/>
        <w:rPr>
          <w:rFonts w:cs="Calibri"/>
          <w:sz w:val="20"/>
          <w:szCs w:val="20"/>
        </w:rPr>
      </w:pPr>
      <w:r w:rsidRPr="00AE4D61">
        <w:rPr>
          <w:rFonts w:cs="Calibri"/>
          <w:sz w:val="20"/>
          <w:szCs w:val="20"/>
        </w:rPr>
        <w:t xml:space="preserve">W związku z odrzuceniem oferty </w:t>
      </w:r>
      <w:r w:rsidR="0001579F" w:rsidRPr="00AE4D61">
        <w:rPr>
          <w:rFonts w:cs="Calibri"/>
          <w:sz w:val="20"/>
          <w:szCs w:val="20"/>
        </w:rPr>
        <w:t>w</w:t>
      </w:r>
      <w:r w:rsidRPr="00AE4D61">
        <w:rPr>
          <w:rFonts w:cs="Calibri"/>
          <w:sz w:val="20"/>
          <w:szCs w:val="20"/>
        </w:rPr>
        <w:t>ykonawc</w:t>
      </w:r>
      <w:r w:rsidR="0001579F" w:rsidRPr="00AE4D61">
        <w:rPr>
          <w:rFonts w:cs="Calibri"/>
          <w:sz w:val="20"/>
          <w:szCs w:val="20"/>
        </w:rPr>
        <w:t>y</w:t>
      </w:r>
      <w:r w:rsidRPr="00AE4D61">
        <w:rPr>
          <w:rFonts w:cs="Calibri"/>
          <w:sz w:val="20"/>
          <w:szCs w:val="20"/>
        </w:rPr>
        <w:t xml:space="preserve"> nie przysługuje żadne roszczenie przeciwko </w:t>
      </w:r>
      <w:r w:rsidR="0001579F" w:rsidRPr="00AE4D61">
        <w:rPr>
          <w:rFonts w:cs="Calibri"/>
          <w:sz w:val="20"/>
          <w:szCs w:val="20"/>
        </w:rPr>
        <w:t>z</w:t>
      </w:r>
      <w:r w:rsidRPr="00AE4D61">
        <w:rPr>
          <w:rFonts w:cs="Calibri"/>
          <w:sz w:val="20"/>
          <w:szCs w:val="20"/>
        </w:rPr>
        <w:t>amawiającemu.</w:t>
      </w:r>
    </w:p>
    <w:p w14:paraId="23976F39" w14:textId="77777777" w:rsidR="002B3059" w:rsidRPr="002B3059" w:rsidRDefault="002B3059" w:rsidP="002B3059">
      <w:pPr>
        <w:pStyle w:val="Akapitzlist"/>
        <w:spacing w:before="0" w:after="0" w:line="276" w:lineRule="auto"/>
        <w:rPr>
          <w:rFonts w:cs="Calibri"/>
          <w:sz w:val="20"/>
          <w:szCs w:val="20"/>
        </w:rPr>
      </w:pPr>
    </w:p>
    <w:p w14:paraId="7212FC7C" w14:textId="77777777" w:rsidR="0014643A" w:rsidRPr="005463EF" w:rsidRDefault="006D594F">
      <w:pPr>
        <w:pStyle w:val="Akapitzlist"/>
        <w:numPr>
          <w:ilvl w:val="0"/>
          <w:numId w:val="33"/>
        </w:numPr>
        <w:spacing w:before="0" w:after="0" w:line="276" w:lineRule="auto"/>
        <w:rPr>
          <w:rFonts w:ascii="Calibri (teskt podstawowy)" w:hAnsi="Calibri (teskt podstawowy)" w:cs="Calibri"/>
          <w:b/>
          <w:bCs/>
          <w:spacing w:val="-4"/>
        </w:rPr>
      </w:pPr>
      <w:r w:rsidRPr="005463EF">
        <w:rPr>
          <w:rFonts w:ascii="Calibri (teskt podstawowy)" w:hAnsi="Calibri (teskt podstawowy)" w:cs="Calibri"/>
          <w:b/>
          <w:bCs/>
        </w:rPr>
        <w:t>RAŻĄCO NISKA CENA</w:t>
      </w:r>
    </w:p>
    <w:p w14:paraId="1E64FD02" w14:textId="77777777" w:rsidR="00FE1128" w:rsidRDefault="00FE1128" w:rsidP="00591EB4">
      <w:pPr>
        <w:pStyle w:val="Akapitzlist"/>
        <w:spacing w:before="0" w:after="0" w:line="276" w:lineRule="auto"/>
        <w:ind w:left="360"/>
        <w:rPr>
          <w:rFonts w:cs="Calibri"/>
          <w:sz w:val="20"/>
          <w:szCs w:val="20"/>
        </w:rPr>
      </w:pPr>
    </w:p>
    <w:p w14:paraId="60F21A0C" w14:textId="76AB22DA" w:rsidR="005100CE" w:rsidRPr="00AE4D61" w:rsidRDefault="006D594F" w:rsidP="00591EB4">
      <w:pPr>
        <w:pStyle w:val="Akapitzlist"/>
        <w:spacing w:before="0" w:after="0" w:line="276" w:lineRule="auto"/>
        <w:ind w:left="360"/>
        <w:rPr>
          <w:rFonts w:cs="Calibri"/>
          <w:b/>
          <w:bCs/>
          <w:spacing w:val="-4"/>
          <w:sz w:val="20"/>
          <w:szCs w:val="20"/>
        </w:rPr>
      </w:pPr>
      <w:r w:rsidRPr="00AE4D61">
        <w:rPr>
          <w:rFonts w:cs="Calibri"/>
          <w:sz w:val="20"/>
          <w:szCs w:val="20"/>
        </w:rPr>
        <w:t>Zamawiający wezwie oferenta o udzielenie wyjaśnień, jeśli:</w:t>
      </w:r>
    </w:p>
    <w:p w14:paraId="235E7A31" w14:textId="77777777" w:rsidR="006D594F" w:rsidRPr="00AE4D61" w:rsidRDefault="006D594F" w:rsidP="00591EB4">
      <w:pPr>
        <w:pStyle w:val="Akapitzlist"/>
        <w:widowControl w:val="0"/>
        <w:numPr>
          <w:ilvl w:val="0"/>
          <w:numId w:val="4"/>
        </w:numPr>
        <w:tabs>
          <w:tab w:val="left" w:pos="679"/>
        </w:tabs>
        <w:autoSpaceDE w:val="0"/>
        <w:autoSpaceDN w:val="0"/>
        <w:spacing w:before="0" w:after="0" w:line="276" w:lineRule="auto"/>
        <w:ind w:right="109"/>
        <w:contextualSpacing w:val="0"/>
        <w:rPr>
          <w:rFonts w:cs="Calibri"/>
          <w:sz w:val="20"/>
          <w:szCs w:val="20"/>
        </w:rPr>
      </w:pPr>
      <w:r w:rsidRPr="00AE4D61">
        <w:rPr>
          <w:rFonts w:cs="Calibri"/>
          <w:sz w:val="20"/>
          <w:szCs w:val="20"/>
        </w:rPr>
        <w:t>cena oferty wydaje się rażąco niska w stosunku do przedmiotu zamówienia (przez rażąco niską cenę należy</w:t>
      </w:r>
      <w:r w:rsidRPr="00AE4D61">
        <w:rPr>
          <w:rFonts w:cs="Calibri"/>
          <w:spacing w:val="-4"/>
          <w:sz w:val="20"/>
          <w:szCs w:val="20"/>
        </w:rPr>
        <w:t xml:space="preserve"> </w:t>
      </w:r>
      <w:r w:rsidRPr="00AE4D61">
        <w:rPr>
          <w:rFonts w:cs="Calibri"/>
          <w:sz w:val="20"/>
          <w:szCs w:val="20"/>
        </w:rPr>
        <w:t>rozumieć</w:t>
      </w:r>
      <w:r w:rsidRPr="00AE4D61">
        <w:rPr>
          <w:rFonts w:cs="Calibri"/>
          <w:spacing w:val="-4"/>
          <w:sz w:val="20"/>
          <w:szCs w:val="20"/>
        </w:rPr>
        <w:t xml:space="preserve"> </w:t>
      </w:r>
      <w:r w:rsidRPr="00AE4D61">
        <w:rPr>
          <w:rFonts w:cs="Calibri"/>
          <w:sz w:val="20"/>
          <w:szCs w:val="20"/>
        </w:rPr>
        <w:t>sytuację,</w:t>
      </w:r>
      <w:r w:rsidRPr="00AE4D61">
        <w:rPr>
          <w:rFonts w:cs="Calibri"/>
          <w:spacing w:val="-4"/>
          <w:sz w:val="20"/>
          <w:szCs w:val="20"/>
        </w:rPr>
        <w:t xml:space="preserve"> </w:t>
      </w:r>
      <w:r w:rsidRPr="00AE4D61">
        <w:rPr>
          <w:rFonts w:cs="Calibri"/>
          <w:sz w:val="20"/>
          <w:szCs w:val="20"/>
        </w:rPr>
        <w:t>gdy</w:t>
      </w:r>
      <w:r w:rsidRPr="00AE4D61">
        <w:rPr>
          <w:rFonts w:cs="Calibri"/>
          <w:spacing w:val="-4"/>
          <w:sz w:val="20"/>
          <w:szCs w:val="20"/>
        </w:rPr>
        <w:t xml:space="preserve"> </w:t>
      </w:r>
      <w:r w:rsidRPr="00AE4D61">
        <w:rPr>
          <w:rFonts w:cs="Calibri"/>
          <w:sz w:val="20"/>
          <w:szCs w:val="20"/>
        </w:rPr>
        <w:t>cena</w:t>
      </w:r>
      <w:r w:rsidRPr="00AE4D61">
        <w:rPr>
          <w:rFonts w:cs="Calibri"/>
          <w:spacing w:val="-5"/>
          <w:sz w:val="20"/>
          <w:szCs w:val="20"/>
        </w:rPr>
        <w:t xml:space="preserve"> </w:t>
      </w:r>
      <w:r w:rsidRPr="00AE4D61">
        <w:rPr>
          <w:rFonts w:cs="Calibri"/>
          <w:sz w:val="20"/>
          <w:szCs w:val="20"/>
        </w:rPr>
        <w:t>oferty</w:t>
      </w:r>
      <w:r w:rsidRPr="00AE4D61">
        <w:rPr>
          <w:rFonts w:cs="Calibri"/>
          <w:spacing w:val="-3"/>
          <w:sz w:val="20"/>
          <w:szCs w:val="20"/>
        </w:rPr>
        <w:t xml:space="preserve"> </w:t>
      </w:r>
      <w:r w:rsidRPr="00AE4D61">
        <w:rPr>
          <w:rFonts w:cs="Calibri"/>
          <w:sz w:val="20"/>
          <w:szCs w:val="20"/>
        </w:rPr>
        <w:t>jest</w:t>
      </w:r>
      <w:r w:rsidRPr="00AE4D61">
        <w:rPr>
          <w:rFonts w:cs="Calibri"/>
          <w:spacing w:val="-4"/>
          <w:sz w:val="20"/>
          <w:szCs w:val="20"/>
        </w:rPr>
        <w:t xml:space="preserve"> </w:t>
      </w:r>
      <w:r w:rsidRPr="00AE4D61">
        <w:rPr>
          <w:rFonts w:cs="Calibri"/>
          <w:sz w:val="20"/>
          <w:szCs w:val="20"/>
        </w:rPr>
        <w:t>niższa</w:t>
      </w:r>
      <w:r w:rsidRPr="00AE4D61">
        <w:rPr>
          <w:rFonts w:cs="Calibri"/>
          <w:spacing w:val="-4"/>
          <w:sz w:val="20"/>
          <w:szCs w:val="20"/>
        </w:rPr>
        <w:t xml:space="preserve"> </w:t>
      </w:r>
      <w:r w:rsidRPr="00AE4D61">
        <w:rPr>
          <w:rFonts w:cs="Calibri"/>
          <w:sz w:val="20"/>
          <w:szCs w:val="20"/>
        </w:rPr>
        <w:t>o</w:t>
      </w:r>
      <w:r w:rsidRPr="00AE4D61">
        <w:rPr>
          <w:rFonts w:cs="Calibri"/>
          <w:spacing w:val="-5"/>
          <w:sz w:val="20"/>
          <w:szCs w:val="20"/>
        </w:rPr>
        <w:t xml:space="preserve"> </w:t>
      </w:r>
      <w:r w:rsidRPr="00AE4D61">
        <w:rPr>
          <w:rFonts w:cs="Calibri"/>
          <w:sz w:val="20"/>
          <w:szCs w:val="20"/>
        </w:rPr>
        <w:t>co</w:t>
      </w:r>
      <w:r w:rsidRPr="00AE4D61">
        <w:rPr>
          <w:rFonts w:cs="Calibri"/>
          <w:spacing w:val="-3"/>
          <w:sz w:val="20"/>
          <w:szCs w:val="20"/>
        </w:rPr>
        <w:t xml:space="preserve"> </w:t>
      </w:r>
      <w:r w:rsidRPr="00AE4D61">
        <w:rPr>
          <w:rFonts w:cs="Calibri"/>
          <w:sz w:val="20"/>
          <w:szCs w:val="20"/>
        </w:rPr>
        <w:t>najmniej</w:t>
      </w:r>
      <w:r w:rsidRPr="00AE4D61">
        <w:rPr>
          <w:rFonts w:cs="Calibri"/>
          <w:spacing w:val="-4"/>
          <w:sz w:val="20"/>
          <w:szCs w:val="20"/>
        </w:rPr>
        <w:t xml:space="preserve"> </w:t>
      </w:r>
      <w:r w:rsidRPr="00AE4D61">
        <w:rPr>
          <w:rFonts w:cs="Calibri"/>
          <w:sz w:val="20"/>
          <w:szCs w:val="20"/>
        </w:rPr>
        <w:t>30%</w:t>
      </w:r>
      <w:r w:rsidRPr="00AE4D61">
        <w:rPr>
          <w:rFonts w:cs="Calibri"/>
          <w:spacing w:val="-6"/>
          <w:sz w:val="20"/>
          <w:szCs w:val="20"/>
        </w:rPr>
        <w:t xml:space="preserve"> </w:t>
      </w:r>
      <w:r w:rsidRPr="00AE4D61">
        <w:rPr>
          <w:rFonts w:cs="Calibri"/>
          <w:sz w:val="20"/>
          <w:szCs w:val="20"/>
        </w:rPr>
        <w:t>od</w:t>
      </w:r>
      <w:r w:rsidRPr="00AE4D61">
        <w:rPr>
          <w:rFonts w:cs="Calibri"/>
          <w:spacing w:val="-5"/>
          <w:sz w:val="20"/>
          <w:szCs w:val="20"/>
        </w:rPr>
        <w:t xml:space="preserve"> </w:t>
      </w:r>
      <w:r w:rsidRPr="00AE4D61">
        <w:rPr>
          <w:rFonts w:cs="Calibri"/>
          <w:sz w:val="20"/>
          <w:szCs w:val="20"/>
        </w:rPr>
        <w:t>średniej</w:t>
      </w:r>
      <w:r w:rsidRPr="00AE4D61">
        <w:rPr>
          <w:rFonts w:cs="Calibri"/>
          <w:spacing w:val="-4"/>
          <w:sz w:val="20"/>
          <w:szCs w:val="20"/>
        </w:rPr>
        <w:t xml:space="preserve"> </w:t>
      </w:r>
      <w:r w:rsidRPr="00AE4D61">
        <w:rPr>
          <w:rFonts w:cs="Calibri"/>
          <w:sz w:val="20"/>
          <w:szCs w:val="20"/>
        </w:rPr>
        <w:t>arytmetycznej</w:t>
      </w:r>
      <w:r w:rsidRPr="00AE4D61">
        <w:rPr>
          <w:rFonts w:cs="Calibri"/>
          <w:spacing w:val="-4"/>
          <w:sz w:val="20"/>
          <w:szCs w:val="20"/>
        </w:rPr>
        <w:t xml:space="preserve"> </w:t>
      </w:r>
      <w:r w:rsidRPr="00AE4D61">
        <w:rPr>
          <w:rFonts w:cs="Calibri"/>
          <w:sz w:val="20"/>
          <w:szCs w:val="20"/>
        </w:rPr>
        <w:t xml:space="preserve">cen </w:t>
      </w:r>
      <w:r w:rsidRPr="00AE4D61">
        <w:rPr>
          <w:rFonts w:cs="Calibri"/>
          <w:sz w:val="20"/>
          <w:szCs w:val="20"/>
        </w:rPr>
        <w:lastRenderedPageBreak/>
        <w:t>wszystkich złożonych ofert</w:t>
      </w:r>
    </w:p>
    <w:p w14:paraId="7A826D4F" w14:textId="77777777" w:rsidR="006D594F" w:rsidRPr="00AE4D61" w:rsidRDefault="006D594F" w:rsidP="00591EB4">
      <w:pPr>
        <w:pStyle w:val="Tekstpodstawowy"/>
        <w:spacing w:line="276" w:lineRule="auto"/>
        <w:ind w:left="679"/>
        <w:rPr>
          <w:rFonts w:ascii="Calibri" w:hAnsi="Calibri" w:cs="Calibri"/>
          <w:sz w:val="20"/>
          <w:szCs w:val="20"/>
        </w:rPr>
      </w:pPr>
      <w:r w:rsidRPr="00AE4D61">
        <w:rPr>
          <w:rFonts w:ascii="Calibri" w:hAnsi="Calibri" w:cs="Calibri"/>
          <w:spacing w:val="-2"/>
          <w:sz w:val="20"/>
          <w:szCs w:val="20"/>
        </w:rPr>
        <w:t>i/lub</w:t>
      </w:r>
    </w:p>
    <w:p w14:paraId="4A5EAA29" w14:textId="77777777" w:rsidR="0014643A" w:rsidRPr="00AE4D61" w:rsidRDefault="006D594F" w:rsidP="00591EB4">
      <w:pPr>
        <w:pStyle w:val="Akapitzlist"/>
        <w:widowControl w:val="0"/>
        <w:numPr>
          <w:ilvl w:val="0"/>
          <w:numId w:val="4"/>
        </w:numPr>
        <w:tabs>
          <w:tab w:val="left" w:pos="679"/>
        </w:tabs>
        <w:autoSpaceDE w:val="0"/>
        <w:autoSpaceDN w:val="0"/>
        <w:spacing w:before="0" w:after="0" w:line="276" w:lineRule="auto"/>
        <w:ind w:left="675" w:right="108" w:hanging="357"/>
        <w:contextualSpacing w:val="0"/>
        <w:rPr>
          <w:rFonts w:cs="Calibri"/>
          <w:sz w:val="20"/>
          <w:szCs w:val="20"/>
        </w:rPr>
      </w:pPr>
      <w:r w:rsidRPr="00AE4D61">
        <w:rPr>
          <w:rFonts w:cs="Calibri"/>
          <w:sz w:val="20"/>
          <w:szCs w:val="20"/>
        </w:rPr>
        <w:t>treść oferty jest niespójna i/lub budzi wątpliwości zamawiającego co do możliwości wykonania przedmiotu zamówienia zgodnie z wymaganiami określonymi przez</w:t>
      </w:r>
      <w:r w:rsidR="00D4399A" w:rsidRPr="00AE4D61">
        <w:rPr>
          <w:rFonts w:cs="Calibri"/>
          <w:sz w:val="20"/>
          <w:szCs w:val="20"/>
        </w:rPr>
        <w:t xml:space="preserve"> </w:t>
      </w:r>
      <w:r w:rsidRPr="00AE4D61">
        <w:rPr>
          <w:rFonts w:cs="Calibri"/>
          <w:sz w:val="20"/>
          <w:szCs w:val="20"/>
        </w:rPr>
        <w:t>zamawiającego lub wynikającymi z odrębnych przepisów.</w:t>
      </w:r>
    </w:p>
    <w:p w14:paraId="6EE2B938" w14:textId="63F508C7" w:rsidR="006D594F" w:rsidRDefault="006D594F" w:rsidP="00591EB4">
      <w:pPr>
        <w:widowControl w:val="0"/>
        <w:tabs>
          <w:tab w:val="left" w:pos="679"/>
        </w:tabs>
        <w:autoSpaceDE w:val="0"/>
        <w:autoSpaceDN w:val="0"/>
        <w:spacing w:before="0" w:after="0" w:line="276" w:lineRule="auto"/>
        <w:ind w:left="318" w:right="108"/>
        <w:rPr>
          <w:rFonts w:cs="Calibri"/>
          <w:sz w:val="20"/>
          <w:szCs w:val="20"/>
        </w:rPr>
      </w:pPr>
      <w:r w:rsidRPr="00AE4D61">
        <w:rPr>
          <w:rFonts w:cs="Calibri"/>
          <w:sz w:val="20"/>
          <w:szCs w:val="20"/>
        </w:rPr>
        <w:t xml:space="preserve">W takiej sytuacji Zamawiający zwróci się do </w:t>
      </w:r>
      <w:r w:rsidR="007D2B60" w:rsidRPr="00AE4D61">
        <w:rPr>
          <w:rFonts w:cs="Calibri"/>
          <w:sz w:val="20"/>
          <w:szCs w:val="20"/>
        </w:rPr>
        <w:t>Wykonawcy</w:t>
      </w:r>
      <w:r w:rsidRPr="00AE4D61">
        <w:rPr>
          <w:rFonts w:cs="Calibri"/>
          <w:sz w:val="20"/>
          <w:szCs w:val="20"/>
        </w:rPr>
        <w:t xml:space="preserve"> w formie mailowej o udzielenie wyjaśnień lub złożenie dowodów wyceny elementów oferty mających wpływ na wysokość ostatecznej ceny oferty. Zamawiający odrzuci ofertę </w:t>
      </w:r>
      <w:r w:rsidR="007D2B60" w:rsidRPr="00AE4D61">
        <w:rPr>
          <w:rFonts w:cs="Calibri"/>
          <w:sz w:val="20"/>
          <w:szCs w:val="20"/>
        </w:rPr>
        <w:t>Wykonawcy</w:t>
      </w:r>
      <w:r w:rsidRPr="00AE4D61">
        <w:rPr>
          <w:rFonts w:cs="Calibri"/>
          <w:sz w:val="20"/>
          <w:szCs w:val="20"/>
        </w:rPr>
        <w:t>, który w terminie 3 dni roboczych od momentu wysłania pisma (mailem na adres wskazany w formularzu ofertowym) nie złoży wystarczających wyjaśnień lub złożone wyjaśnienia są niewystarczające i cena nadal budzi wątpliwości Zamawiającego, co do możliwości wykonania przedmiotu zamówienia zgodnie z wymaganiami sformułowanymi w zapytaniu ofertowym.</w:t>
      </w:r>
    </w:p>
    <w:p w14:paraId="3D63A0D0" w14:textId="77777777" w:rsidR="00FE1128" w:rsidRDefault="00FE1128" w:rsidP="00591EB4">
      <w:pPr>
        <w:widowControl w:val="0"/>
        <w:tabs>
          <w:tab w:val="left" w:pos="679"/>
        </w:tabs>
        <w:autoSpaceDE w:val="0"/>
        <w:autoSpaceDN w:val="0"/>
        <w:spacing w:before="0" w:after="0" w:line="276" w:lineRule="auto"/>
        <w:ind w:left="318" w:right="108"/>
        <w:rPr>
          <w:rFonts w:cs="Calibri"/>
          <w:sz w:val="20"/>
          <w:szCs w:val="20"/>
        </w:rPr>
      </w:pPr>
    </w:p>
    <w:p w14:paraId="25025D24" w14:textId="77777777" w:rsidR="00FE1128" w:rsidRPr="00AE4D61" w:rsidRDefault="00FE1128" w:rsidP="00591EB4">
      <w:pPr>
        <w:widowControl w:val="0"/>
        <w:tabs>
          <w:tab w:val="left" w:pos="679"/>
        </w:tabs>
        <w:autoSpaceDE w:val="0"/>
        <w:autoSpaceDN w:val="0"/>
        <w:spacing w:before="0" w:after="0" w:line="276" w:lineRule="auto"/>
        <w:ind w:left="318" w:right="108"/>
        <w:rPr>
          <w:rFonts w:cs="Calibri"/>
          <w:sz w:val="20"/>
          <w:szCs w:val="20"/>
        </w:rPr>
      </w:pPr>
    </w:p>
    <w:p w14:paraId="06BD0AE6" w14:textId="22A7D7D9" w:rsidR="0014643A" w:rsidRPr="0014643A" w:rsidRDefault="006D594F">
      <w:pPr>
        <w:pStyle w:val="Nagwek1"/>
        <w:numPr>
          <w:ilvl w:val="0"/>
          <w:numId w:val="33"/>
        </w:numPr>
        <w:spacing w:before="0" w:after="0" w:line="276" w:lineRule="auto"/>
        <w:jc w:val="both"/>
        <w:rPr>
          <w:rFonts w:ascii="Calibri (teskt podstawowy)" w:hAnsi="Calibri (teskt podstawowy)" w:cs="Calibri"/>
          <w:spacing w:val="-2"/>
          <w:sz w:val="22"/>
          <w:szCs w:val="22"/>
        </w:rPr>
      </w:pPr>
      <w:r w:rsidRPr="0014643A">
        <w:rPr>
          <w:rFonts w:ascii="Calibri (teskt podstawowy)" w:hAnsi="Calibri (teskt podstawowy)" w:cs="Calibri"/>
          <w:sz w:val="22"/>
          <w:szCs w:val="22"/>
        </w:rPr>
        <w:t>ZAMÓWIENIA</w:t>
      </w:r>
      <w:r w:rsidRPr="0014643A">
        <w:rPr>
          <w:rFonts w:ascii="Calibri (teskt podstawowy)" w:hAnsi="Calibri (teskt podstawowy)" w:cs="Calibri"/>
          <w:spacing w:val="-8"/>
          <w:sz w:val="22"/>
          <w:szCs w:val="22"/>
        </w:rPr>
        <w:t xml:space="preserve"> </w:t>
      </w:r>
      <w:r w:rsidRPr="0014643A">
        <w:rPr>
          <w:rFonts w:ascii="Calibri (teskt podstawowy)" w:hAnsi="Calibri (teskt podstawowy)" w:cs="Calibri"/>
          <w:spacing w:val="-2"/>
          <w:sz w:val="22"/>
          <w:szCs w:val="22"/>
        </w:rPr>
        <w:t>UZUPEŁNIAJĄC</w:t>
      </w:r>
      <w:r w:rsidR="00FE1128">
        <w:rPr>
          <w:rFonts w:ascii="Calibri (teskt podstawowy)" w:hAnsi="Calibri (teskt podstawowy)" w:cs="Calibri"/>
          <w:spacing w:val="-2"/>
          <w:sz w:val="22"/>
          <w:szCs w:val="22"/>
        </w:rPr>
        <w:t>E</w:t>
      </w:r>
    </w:p>
    <w:p w14:paraId="54272F76" w14:textId="77777777" w:rsidR="00FE1128" w:rsidRDefault="00FE1128" w:rsidP="00591EB4">
      <w:pPr>
        <w:pStyle w:val="Nagwek1"/>
        <w:spacing w:before="0" w:after="0" w:line="276" w:lineRule="auto"/>
        <w:ind w:left="360"/>
        <w:jc w:val="both"/>
        <w:rPr>
          <w:rFonts w:ascii="Calibri" w:hAnsi="Calibri" w:cs="Calibri"/>
          <w:b w:val="0"/>
          <w:bCs w:val="0"/>
          <w:sz w:val="20"/>
          <w:szCs w:val="20"/>
        </w:rPr>
      </w:pPr>
    </w:p>
    <w:p w14:paraId="6593AB79" w14:textId="66BBF808" w:rsidR="006D594F" w:rsidRPr="0014643A" w:rsidRDefault="006D594F" w:rsidP="00591EB4">
      <w:pPr>
        <w:pStyle w:val="Nagwek1"/>
        <w:spacing w:before="0" w:after="0" w:line="276" w:lineRule="auto"/>
        <w:ind w:left="360"/>
        <w:jc w:val="both"/>
        <w:rPr>
          <w:rFonts w:ascii="Calibri (teskt podstawowy)" w:hAnsi="Calibri (teskt podstawowy)" w:cs="Calibri"/>
          <w:b w:val="0"/>
          <w:bCs w:val="0"/>
          <w:sz w:val="22"/>
          <w:szCs w:val="22"/>
        </w:rPr>
      </w:pPr>
      <w:r w:rsidRPr="00AE4D61">
        <w:rPr>
          <w:rFonts w:ascii="Calibri" w:hAnsi="Calibri" w:cs="Calibri"/>
          <w:b w:val="0"/>
          <w:bCs w:val="0"/>
          <w:sz w:val="20"/>
          <w:szCs w:val="20"/>
        </w:rPr>
        <w:t>Zamawiający</w:t>
      </w:r>
      <w:r w:rsidRPr="00AE4D61">
        <w:rPr>
          <w:rFonts w:ascii="Calibri" w:hAnsi="Calibri" w:cs="Calibri"/>
          <w:b w:val="0"/>
          <w:bCs w:val="0"/>
          <w:spacing w:val="-10"/>
          <w:sz w:val="20"/>
          <w:szCs w:val="20"/>
        </w:rPr>
        <w:t xml:space="preserve"> </w:t>
      </w:r>
      <w:r w:rsidRPr="00AE4D61">
        <w:rPr>
          <w:rFonts w:ascii="Calibri" w:hAnsi="Calibri" w:cs="Calibri"/>
          <w:b w:val="0"/>
          <w:bCs w:val="0"/>
          <w:sz w:val="20"/>
          <w:szCs w:val="20"/>
        </w:rPr>
        <w:t>nie</w:t>
      </w:r>
      <w:r w:rsidRPr="00AE4D61">
        <w:rPr>
          <w:rFonts w:ascii="Calibri" w:hAnsi="Calibri" w:cs="Calibri"/>
          <w:b w:val="0"/>
          <w:bCs w:val="0"/>
          <w:spacing w:val="-5"/>
          <w:sz w:val="20"/>
          <w:szCs w:val="20"/>
        </w:rPr>
        <w:t xml:space="preserve"> </w:t>
      </w:r>
      <w:r w:rsidRPr="00AE4D61">
        <w:rPr>
          <w:rFonts w:ascii="Calibri" w:hAnsi="Calibri" w:cs="Calibri"/>
          <w:b w:val="0"/>
          <w:bCs w:val="0"/>
          <w:sz w:val="20"/>
          <w:szCs w:val="20"/>
        </w:rPr>
        <w:t>przewiduje</w:t>
      </w:r>
      <w:r w:rsidRPr="00AE4D61">
        <w:rPr>
          <w:rFonts w:ascii="Calibri" w:hAnsi="Calibri" w:cs="Calibri"/>
          <w:b w:val="0"/>
          <w:bCs w:val="0"/>
          <w:spacing w:val="-6"/>
          <w:sz w:val="20"/>
          <w:szCs w:val="20"/>
        </w:rPr>
        <w:t xml:space="preserve"> </w:t>
      </w:r>
      <w:r w:rsidRPr="00AE4D61">
        <w:rPr>
          <w:rFonts w:ascii="Calibri" w:hAnsi="Calibri" w:cs="Calibri"/>
          <w:b w:val="0"/>
          <w:bCs w:val="0"/>
          <w:sz w:val="20"/>
          <w:szCs w:val="20"/>
        </w:rPr>
        <w:t>udzielania</w:t>
      </w:r>
      <w:r w:rsidRPr="00AE4D61">
        <w:rPr>
          <w:rFonts w:ascii="Calibri" w:hAnsi="Calibri" w:cs="Calibri"/>
          <w:b w:val="0"/>
          <w:bCs w:val="0"/>
          <w:spacing w:val="-5"/>
          <w:sz w:val="20"/>
          <w:szCs w:val="20"/>
        </w:rPr>
        <w:t xml:space="preserve"> </w:t>
      </w:r>
      <w:r w:rsidRPr="00AE4D61">
        <w:rPr>
          <w:rFonts w:ascii="Calibri" w:hAnsi="Calibri" w:cs="Calibri"/>
          <w:b w:val="0"/>
          <w:bCs w:val="0"/>
          <w:sz w:val="20"/>
          <w:szCs w:val="20"/>
        </w:rPr>
        <w:t>zamówień</w:t>
      </w:r>
      <w:r w:rsidRPr="00AE4D61">
        <w:rPr>
          <w:rFonts w:ascii="Calibri" w:hAnsi="Calibri" w:cs="Calibri"/>
          <w:b w:val="0"/>
          <w:bCs w:val="0"/>
          <w:spacing w:val="-5"/>
          <w:sz w:val="20"/>
          <w:szCs w:val="20"/>
        </w:rPr>
        <w:t xml:space="preserve"> </w:t>
      </w:r>
      <w:r w:rsidRPr="00AE4D61">
        <w:rPr>
          <w:rFonts w:ascii="Calibri" w:hAnsi="Calibri" w:cs="Calibri"/>
          <w:b w:val="0"/>
          <w:bCs w:val="0"/>
          <w:spacing w:val="-2"/>
          <w:sz w:val="20"/>
          <w:szCs w:val="20"/>
        </w:rPr>
        <w:t>uzupełniających</w:t>
      </w:r>
      <w:r w:rsidRPr="0014643A">
        <w:rPr>
          <w:rFonts w:ascii="Calibri (teskt podstawowy)" w:hAnsi="Calibri (teskt podstawowy)" w:cs="Calibri"/>
          <w:b w:val="0"/>
          <w:bCs w:val="0"/>
          <w:spacing w:val="-2"/>
          <w:sz w:val="22"/>
          <w:szCs w:val="22"/>
        </w:rPr>
        <w:t>.</w:t>
      </w:r>
    </w:p>
    <w:p w14:paraId="123D5045" w14:textId="77777777" w:rsidR="00D47584" w:rsidRPr="0014643A" w:rsidRDefault="00D47584" w:rsidP="00591EB4">
      <w:pPr>
        <w:pStyle w:val="Tekstpodstawowy"/>
        <w:spacing w:line="276" w:lineRule="auto"/>
        <w:rPr>
          <w:rFonts w:ascii="Calibri (teskt podstawowy)" w:hAnsi="Calibri (teskt podstawowy)" w:cs="Calibri"/>
          <w:spacing w:val="-2"/>
          <w:sz w:val="22"/>
          <w:szCs w:val="22"/>
          <w:lang w:val="pl-PL"/>
        </w:rPr>
      </w:pPr>
    </w:p>
    <w:p w14:paraId="18318C5F" w14:textId="720C853D" w:rsidR="00A92826" w:rsidRPr="0014643A" w:rsidRDefault="006D594F">
      <w:pPr>
        <w:pStyle w:val="Nagwek1"/>
        <w:numPr>
          <w:ilvl w:val="0"/>
          <w:numId w:val="33"/>
        </w:numPr>
        <w:spacing w:before="0" w:after="0" w:line="276" w:lineRule="auto"/>
        <w:rPr>
          <w:rFonts w:ascii="Calibri (teskt podstawowy)" w:hAnsi="Calibri (teskt podstawowy)" w:cs="Calibri"/>
          <w:spacing w:val="-2"/>
          <w:sz w:val="22"/>
          <w:szCs w:val="22"/>
        </w:rPr>
      </w:pPr>
      <w:r w:rsidRPr="0014643A">
        <w:rPr>
          <w:rFonts w:ascii="Calibri (teskt podstawowy)" w:hAnsi="Calibri (teskt podstawowy)" w:cs="Calibri"/>
          <w:sz w:val="22"/>
          <w:szCs w:val="22"/>
        </w:rPr>
        <w:t>KRYTERIA</w:t>
      </w:r>
      <w:r w:rsidRPr="0014643A">
        <w:rPr>
          <w:rFonts w:ascii="Calibri (teskt podstawowy)" w:hAnsi="Calibri (teskt podstawowy)" w:cs="Calibri"/>
          <w:spacing w:val="-6"/>
          <w:sz w:val="22"/>
          <w:szCs w:val="22"/>
        </w:rPr>
        <w:t xml:space="preserve"> </w:t>
      </w:r>
      <w:r w:rsidRPr="0014643A">
        <w:rPr>
          <w:rFonts w:ascii="Calibri (teskt podstawowy)" w:hAnsi="Calibri (teskt podstawowy)" w:cs="Calibri"/>
          <w:sz w:val="22"/>
          <w:szCs w:val="22"/>
        </w:rPr>
        <w:t>OCENY</w:t>
      </w:r>
      <w:r w:rsidRPr="0014643A">
        <w:rPr>
          <w:rFonts w:ascii="Calibri (teskt podstawowy)" w:hAnsi="Calibri (teskt podstawowy)" w:cs="Calibri"/>
          <w:spacing w:val="-5"/>
          <w:sz w:val="22"/>
          <w:szCs w:val="22"/>
        </w:rPr>
        <w:t xml:space="preserve"> </w:t>
      </w:r>
      <w:r w:rsidRPr="0014643A">
        <w:rPr>
          <w:rFonts w:ascii="Calibri (teskt podstawowy)" w:hAnsi="Calibri (teskt podstawowy)" w:cs="Calibri"/>
          <w:sz w:val="22"/>
          <w:szCs w:val="22"/>
        </w:rPr>
        <w:t>I</w:t>
      </w:r>
      <w:r w:rsidRPr="0014643A">
        <w:rPr>
          <w:rFonts w:ascii="Calibri (teskt podstawowy)" w:hAnsi="Calibri (teskt podstawowy)" w:cs="Calibri"/>
          <w:spacing w:val="-4"/>
          <w:sz w:val="22"/>
          <w:szCs w:val="22"/>
        </w:rPr>
        <w:t xml:space="preserve"> </w:t>
      </w:r>
      <w:r w:rsidRPr="0014643A">
        <w:rPr>
          <w:rFonts w:ascii="Calibri (teskt podstawowy)" w:hAnsi="Calibri (teskt podstawowy)" w:cs="Calibri"/>
          <w:sz w:val="22"/>
          <w:szCs w:val="22"/>
        </w:rPr>
        <w:t>OPIS</w:t>
      </w:r>
      <w:r w:rsidRPr="0014643A">
        <w:rPr>
          <w:rFonts w:ascii="Calibri (teskt podstawowy)" w:hAnsi="Calibri (teskt podstawowy)" w:cs="Calibri"/>
          <w:spacing w:val="-6"/>
          <w:sz w:val="22"/>
          <w:szCs w:val="22"/>
        </w:rPr>
        <w:t xml:space="preserve"> </w:t>
      </w:r>
      <w:r w:rsidRPr="0014643A">
        <w:rPr>
          <w:rFonts w:ascii="Calibri (teskt podstawowy)" w:hAnsi="Calibri (teskt podstawowy)" w:cs="Calibri"/>
          <w:sz w:val="22"/>
          <w:szCs w:val="22"/>
        </w:rPr>
        <w:t>SPOSOBU</w:t>
      </w:r>
      <w:r w:rsidRPr="0014643A">
        <w:rPr>
          <w:rFonts w:ascii="Calibri (teskt podstawowy)" w:hAnsi="Calibri (teskt podstawowy)" w:cs="Calibri"/>
          <w:spacing w:val="-7"/>
          <w:sz w:val="22"/>
          <w:szCs w:val="22"/>
        </w:rPr>
        <w:t xml:space="preserve"> </w:t>
      </w:r>
      <w:r w:rsidRPr="0014643A">
        <w:rPr>
          <w:rFonts w:ascii="Calibri (teskt podstawowy)" w:hAnsi="Calibri (teskt podstawowy)" w:cs="Calibri"/>
          <w:sz w:val="22"/>
          <w:szCs w:val="22"/>
        </w:rPr>
        <w:t>PRZYZNAWANIA</w:t>
      </w:r>
      <w:r w:rsidRPr="0014643A">
        <w:rPr>
          <w:rFonts w:ascii="Calibri (teskt podstawowy)" w:hAnsi="Calibri (teskt podstawowy)" w:cs="Calibri"/>
          <w:spacing w:val="-6"/>
          <w:sz w:val="22"/>
          <w:szCs w:val="22"/>
        </w:rPr>
        <w:t xml:space="preserve"> </w:t>
      </w:r>
      <w:r w:rsidRPr="0014643A">
        <w:rPr>
          <w:rFonts w:ascii="Calibri (teskt podstawowy)" w:hAnsi="Calibri (teskt podstawowy)" w:cs="Calibri"/>
          <w:spacing w:val="-2"/>
          <w:sz w:val="22"/>
          <w:szCs w:val="22"/>
        </w:rPr>
        <w:t>PUNKTACJI</w:t>
      </w:r>
    </w:p>
    <w:p w14:paraId="66128326" w14:textId="77777777" w:rsidR="00D47584" w:rsidRPr="00540B9D" w:rsidRDefault="00D47584" w:rsidP="00591EB4">
      <w:pPr>
        <w:pStyle w:val="Nagwek2"/>
        <w:spacing w:before="0" w:after="0"/>
        <w:rPr>
          <w:rFonts w:ascii="Calibri (teskt podstawowy)" w:hAnsi="Calibri (teskt podstawowy)" w:cs="Calibri"/>
          <w:sz w:val="22"/>
          <w:szCs w:val="22"/>
        </w:rPr>
      </w:pPr>
    </w:p>
    <w:p w14:paraId="7B5F3314" w14:textId="6C17BF4B" w:rsidR="006D594F" w:rsidRPr="00AE4D61" w:rsidRDefault="006D594F" w:rsidP="00591EB4">
      <w:pPr>
        <w:pStyle w:val="Nagwek2"/>
        <w:spacing w:before="0" w:after="0"/>
        <w:rPr>
          <w:rFonts w:ascii="Calibri" w:hAnsi="Calibri" w:cs="Calibri"/>
          <w:sz w:val="20"/>
          <w:szCs w:val="20"/>
        </w:rPr>
      </w:pPr>
      <w:r w:rsidRPr="00AE4D61">
        <w:rPr>
          <w:rFonts w:ascii="Calibri" w:hAnsi="Calibri" w:cs="Calibri"/>
          <w:sz w:val="20"/>
          <w:szCs w:val="20"/>
        </w:rPr>
        <w:t>Cena:</w:t>
      </w:r>
      <w:r w:rsidRPr="00AE4D61">
        <w:rPr>
          <w:rFonts w:ascii="Calibri" w:hAnsi="Calibri" w:cs="Calibri"/>
          <w:spacing w:val="-3"/>
          <w:sz w:val="20"/>
          <w:szCs w:val="20"/>
        </w:rPr>
        <w:t xml:space="preserve"> </w:t>
      </w:r>
      <w:r w:rsidRPr="00AE4D61">
        <w:rPr>
          <w:rFonts w:ascii="Calibri" w:hAnsi="Calibri" w:cs="Calibri"/>
          <w:sz w:val="20"/>
          <w:szCs w:val="20"/>
        </w:rPr>
        <w:t>100</w:t>
      </w:r>
      <w:r w:rsidR="004B7600" w:rsidRPr="00AE4D61">
        <w:rPr>
          <w:rFonts w:ascii="Calibri" w:hAnsi="Calibri" w:cs="Calibri"/>
          <w:spacing w:val="-2"/>
          <w:sz w:val="20"/>
          <w:szCs w:val="20"/>
        </w:rPr>
        <w:t xml:space="preserve"> pkt</w:t>
      </w:r>
      <w:r w:rsidRPr="00AE4D61">
        <w:rPr>
          <w:rFonts w:ascii="Calibri" w:hAnsi="Calibri" w:cs="Calibri"/>
          <w:spacing w:val="-4"/>
          <w:sz w:val="20"/>
          <w:szCs w:val="20"/>
        </w:rPr>
        <w:t>.</w:t>
      </w:r>
    </w:p>
    <w:p w14:paraId="6EEA5E5D" w14:textId="77777777" w:rsidR="00364A84" w:rsidRPr="00AE4D61" w:rsidRDefault="006D594F" w:rsidP="00591EB4">
      <w:pPr>
        <w:pStyle w:val="Tekstpodstawowy"/>
        <w:spacing w:line="276" w:lineRule="auto"/>
        <w:rPr>
          <w:rFonts w:ascii="Calibri" w:hAnsi="Calibri" w:cs="Calibri"/>
          <w:spacing w:val="1"/>
          <w:sz w:val="20"/>
          <w:szCs w:val="20"/>
        </w:rPr>
      </w:pPr>
      <w:r w:rsidRPr="00AE4D61">
        <w:rPr>
          <w:rFonts w:ascii="Calibri" w:hAnsi="Calibri" w:cs="Calibri"/>
          <w:sz w:val="20"/>
          <w:szCs w:val="20"/>
        </w:rPr>
        <w:t>Ocenie</w:t>
      </w:r>
      <w:r w:rsidRPr="00AE4D61">
        <w:rPr>
          <w:rFonts w:ascii="Calibri" w:hAnsi="Calibri" w:cs="Calibri"/>
          <w:spacing w:val="3"/>
          <w:sz w:val="20"/>
          <w:szCs w:val="20"/>
        </w:rPr>
        <w:t xml:space="preserve"> </w:t>
      </w:r>
      <w:r w:rsidRPr="00AE4D61">
        <w:rPr>
          <w:rFonts w:ascii="Calibri" w:hAnsi="Calibri" w:cs="Calibri"/>
          <w:sz w:val="20"/>
          <w:szCs w:val="20"/>
        </w:rPr>
        <w:t>podlega</w:t>
      </w:r>
      <w:r w:rsidRPr="00AE4D61">
        <w:rPr>
          <w:rFonts w:ascii="Calibri" w:hAnsi="Calibri" w:cs="Calibri"/>
          <w:spacing w:val="3"/>
          <w:sz w:val="20"/>
          <w:szCs w:val="20"/>
        </w:rPr>
        <w:t xml:space="preserve"> </w:t>
      </w:r>
      <w:r w:rsidRPr="00AE4D61">
        <w:rPr>
          <w:rFonts w:ascii="Calibri" w:hAnsi="Calibri" w:cs="Calibri"/>
          <w:sz w:val="20"/>
          <w:szCs w:val="20"/>
        </w:rPr>
        <w:t>cena</w:t>
      </w:r>
      <w:r w:rsidRPr="00AE4D61">
        <w:rPr>
          <w:rFonts w:ascii="Calibri" w:hAnsi="Calibri" w:cs="Calibri"/>
          <w:spacing w:val="4"/>
          <w:sz w:val="20"/>
          <w:szCs w:val="20"/>
        </w:rPr>
        <w:t xml:space="preserve"> </w:t>
      </w:r>
      <w:r w:rsidRPr="00AE4D61">
        <w:rPr>
          <w:rFonts w:ascii="Calibri" w:hAnsi="Calibri" w:cs="Calibri"/>
          <w:sz w:val="20"/>
          <w:szCs w:val="20"/>
        </w:rPr>
        <w:t>łączna</w:t>
      </w:r>
      <w:r w:rsidRPr="00AE4D61">
        <w:rPr>
          <w:rFonts w:ascii="Calibri" w:hAnsi="Calibri" w:cs="Calibri"/>
          <w:spacing w:val="6"/>
          <w:sz w:val="20"/>
          <w:szCs w:val="20"/>
        </w:rPr>
        <w:t xml:space="preserve"> </w:t>
      </w:r>
      <w:r w:rsidRPr="00AE4D61">
        <w:rPr>
          <w:rFonts w:ascii="Calibri" w:hAnsi="Calibri" w:cs="Calibri"/>
          <w:sz w:val="20"/>
          <w:szCs w:val="20"/>
        </w:rPr>
        <w:t>brutto</w:t>
      </w:r>
      <w:r w:rsidRPr="00AE4D61">
        <w:rPr>
          <w:rFonts w:ascii="Calibri" w:hAnsi="Calibri" w:cs="Calibri"/>
          <w:spacing w:val="2"/>
          <w:sz w:val="20"/>
          <w:szCs w:val="20"/>
        </w:rPr>
        <w:t xml:space="preserve"> </w:t>
      </w:r>
      <w:r w:rsidRPr="00AE4D61">
        <w:rPr>
          <w:rFonts w:ascii="Calibri" w:hAnsi="Calibri" w:cs="Calibri"/>
          <w:sz w:val="20"/>
          <w:szCs w:val="20"/>
        </w:rPr>
        <w:t>oferty.</w:t>
      </w:r>
      <w:r w:rsidRPr="00AE4D61">
        <w:rPr>
          <w:rFonts w:ascii="Calibri" w:hAnsi="Calibri" w:cs="Calibri"/>
          <w:spacing w:val="1"/>
          <w:sz w:val="20"/>
          <w:szCs w:val="20"/>
        </w:rPr>
        <w:t xml:space="preserve"> </w:t>
      </w:r>
    </w:p>
    <w:p w14:paraId="306CB8DA" w14:textId="77777777" w:rsidR="00364A84" w:rsidRPr="00AE4D61" w:rsidRDefault="00364A84" w:rsidP="00591EB4">
      <w:pPr>
        <w:pStyle w:val="Tekstpodstawowy"/>
        <w:spacing w:line="276" w:lineRule="auto"/>
        <w:ind w:left="112"/>
        <w:rPr>
          <w:rFonts w:ascii="Calibri" w:hAnsi="Calibri" w:cs="Calibri"/>
          <w:spacing w:val="1"/>
          <w:sz w:val="20"/>
          <w:szCs w:val="20"/>
        </w:rPr>
      </w:pPr>
    </w:p>
    <w:p w14:paraId="2CA20D89" w14:textId="77777777" w:rsidR="00364A84" w:rsidRPr="00AE4D61" w:rsidRDefault="00364A84" w:rsidP="00591EB4">
      <w:pPr>
        <w:pStyle w:val="Tekstpodstawowy"/>
        <w:spacing w:line="276" w:lineRule="auto"/>
        <w:rPr>
          <w:rFonts w:ascii="Calibri" w:hAnsi="Calibri" w:cs="Calibri"/>
          <w:sz w:val="20"/>
          <w:szCs w:val="20"/>
        </w:rPr>
      </w:pPr>
      <w:r w:rsidRPr="00AE4D61">
        <w:rPr>
          <w:rFonts w:ascii="Calibri" w:hAnsi="Calibri" w:cs="Calibri"/>
          <w:sz w:val="20"/>
          <w:szCs w:val="20"/>
        </w:rPr>
        <w:t>Ilość punktów w kryterium zostanie obliczona wg wzoru: Cmin/Cbad x 100.</w:t>
      </w:r>
    </w:p>
    <w:p w14:paraId="5FEE0F5E" w14:textId="77777777" w:rsidR="00364A84" w:rsidRPr="00AE4D61" w:rsidRDefault="00364A84" w:rsidP="00591EB4">
      <w:pPr>
        <w:pStyle w:val="Tekstpodstawowy"/>
        <w:spacing w:line="276" w:lineRule="auto"/>
        <w:rPr>
          <w:rFonts w:ascii="Calibri" w:hAnsi="Calibri" w:cs="Calibri"/>
          <w:sz w:val="20"/>
          <w:szCs w:val="20"/>
        </w:rPr>
      </w:pPr>
      <w:r w:rsidRPr="00AE4D61">
        <w:rPr>
          <w:rFonts w:ascii="Calibri" w:hAnsi="Calibri" w:cs="Calibri"/>
          <w:sz w:val="20"/>
          <w:szCs w:val="20"/>
        </w:rPr>
        <w:t>Cmin – najniższa cena spośród badanych ofert</w:t>
      </w:r>
    </w:p>
    <w:p w14:paraId="4AD077BE" w14:textId="77777777" w:rsidR="00364A84" w:rsidRPr="00AE4D61" w:rsidRDefault="00364A84" w:rsidP="00591EB4">
      <w:pPr>
        <w:pStyle w:val="Tekstpodstawowy"/>
        <w:spacing w:line="276" w:lineRule="auto"/>
        <w:rPr>
          <w:rFonts w:ascii="Calibri" w:hAnsi="Calibri" w:cs="Calibri"/>
          <w:sz w:val="20"/>
          <w:szCs w:val="20"/>
        </w:rPr>
      </w:pPr>
      <w:r w:rsidRPr="00AE4D61">
        <w:rPr>
          <w:rFonts w:ascii="Calibri" w:hAnsi="Calibri" w:cs="Calibri"/>
          <w:sz w:val="20"/>
          <w:szCs w:val="20"/>
        </w:rPr>
        <w:t>Cbad – cena badanej oferty</w:t>
      </w:r>
    </w:p>
    <w:p w14:paraId="4B2B6F3B" w14:textId="77777777" w:rsidR="00364A84" w:rsidRPr="00AE4D61" w:rsidRDefault="00364A84" w:rsidP="00591EB4">
      <w:pPr>
        <w:pStyle w:val="Tekstpodstawowy"/>
        <w:spacing w:line="276" w:lineRule="auto"/>
        <w:ind w:left="112"/>
        <w:rPr>
          <w:rFonts w:ascii="Calibri" w:hAnsi="Calibri" w:cs="Calibri"/>
          <w:spacing w:val="1"/>
          <w:sz w:val="20"/>
          <w:szCs w:val="20"/>
        </w:rPr>
      </w:pPr>
    </w:p>
    <w:p w14:paraId="01CA0B62" w14:textId="3A8E91C2" w:rsidR="006D594F" w:rsidRPr="00AE4D61" w:rsidRDefault="006D594F" w:rsidP="00235680">
      <w:pPr>
        <w:pStyle w:val="Tekstpodstawowy"/>
        <w:spacing w:line="276" w:lineRule="auto"/>
        <w:rPr>
          <w:rFonts w:ascii="Calibri" w:hAnsi="Calibri" w:cs="Calibri"/>
          <w:sz w:val="20"/>
          <w:szCs w:val="20"/>
        </w:rPr>
      </w:pPr>
      <w:r w:rsidRPr="00AE4D61">
        <w:rPr>
          <w:rFonts w:ascii="Calibri" w:hAnsi="Calibri" w:cs="Calibri"/>
          <w:sz w:val="20"/>
          <w:szCs w:val="20"/>
        </w:rPr>
        <w:t>Maksymalna</w:t>
      </w:r>
      <w:r w:rsidRPr="00AE4D61">
        <w:rPr>
          <w:rFonts w:ascii="Calibri" w:hAnsi="Calibri" w:cs="Calibri"/>
          <w:spacing w:val="3"/>
          <w:sz w:val="20"/>
          <w:szCs w:val="20"/>
        </w:rPr>
        <w:t xml:space="preserve"> </w:t>
      </w:r>
      <w:r w:rsidRPr="00AE4D61">
        <w:rPr>
          <w:rFonts w:ascii="Calibri" w:hAnsi="Calibri" w:cs="Calibri"/>
          <w:sz w:val="20"/>
          <w:szCs w:val="20"/>
        </w:rPr>
        <w:t>punktacja</w:t>
      </w:r>
      <w:r w:rsidRPr="00AE4D61">
        <w:rPr>
          <w:rFonts w:ascii="Calibri" w:hAnsi="Calibri" w:cs="Calibri"/>
          <w:spacing w:val="4"/>
          <w:sz w:val="20"/>
          <w:szCs w:val="20"/>
        </w:rPr>
        <w:t xml:space="preserve"> </w:t>
      </w:r>
      <w:r w:rsidRPr="00AE4D61">
        <w:rPr>
          <w:rFonts w:ascii="Calibri" w:hAnsi="Calibri" w:cs="Calibri"/>
          <w:sz w:val="20"/>
          <w:szCs w:val="20"/>
        </w:rPr>
        <w:t>dla oferty</w:t>
      </w:r>
      <w:r w:rsidRPr="00AE4D61">
        <w:rPr>
          <w:rFonts w:ascii="Calibri" w:hAnsi="Calibri" w:cs="Calibri"/>
          <w:spacing w:val="5"/>
          <w:sz w:val="20"/>
          <w:szCs w:val="20"/>
        </w:rPr>
        <w:t xml:space="preserve"> </w:t>
      </w:r>
      <w:r w:rsidRPr="00AE4D61">
        <w:rPr>
          <w:rFonts w:ascii="Calibri" w:hAnsi="Calibri" w:cs="Calibri"/>
          <w:sz w:val="20"/>
          <w:szCs w:val="20"/>
        </w:rPr>
        <w:t>z</w:t>
      </w:r>
      <w:r w:rsidRPr="00AE4D61">
        <w:rPr>
          <w:rFonts w:ascii="Calibri" w:hAnsi="Calibri" w:cs="Calibri"/>
          <w:spacing w:val="2"/>
          <w:sz w:val="20"/>
          <w:szCs w:val="20"/>
        </w:rPr>
        <w:t xml:space="preserve"> </w:t>
      </w:r>
      <w:r w:rsidRPr="00AE4D61">
        <w:rPr>
          <w:rFonts w:ascii="Calibri" w:hAnsi="Calibri" w:cs="Calibri"/>
          <w:sz w:val="20"/>
          <w:szCs w:val="20"/>
        </w:rPr>
        <w:t>najniższą</w:t>
      </w:r>
      <w:r w:rsidRPr="00AE4D61">
        <w:rPr>
          <w:rFonts w:ascii="Calibri" w:hAnsi="Calibri" w:cs="Calibri"/>
          <w:spacing w:val="3"/>
          <w:sz w:val="20"/>
          <w:szCs w:val="20"/>
        </w:rPr>
        <w:t xml:space="preserve"> </w:t>
      </w:r>
      <w:r w:rsidRPr="00AE4D61">
        <w:rPr>
          <w:rFonts w:ascii="Calibri" w:hAnsi="Calibri" w:cs="Calibri"/>
          <w:sz w:val="20"/>
          <w:szCs w:val="20"/>
        </w:rPr>
        <w:t>ceną</w:t>
      </w:r>
      <w:r w:rsidRPr="00AE4D61">
        <w:rPr>
          <w:rFonts w:ascii="Calibri" w:hAnsi="Calibri" w:cs="Calibri"/>
          <w:spacing w:val="8"/>
          <w:sz w:val="20"/>
          <w:szCs w:val="20"/>
        </w:rPr>
        <w:t xml:space="preserve"> </w:t>
      </w:r>
      <w:r w:rsidRPr="00AE4D61">
        <w:rPr>
          <w:rFonts w:ascii="Calibri" w:hAnsi="Calibri" w:cs="Calibri"/>
          <w:sz w:val="20"/>
          <w:szCs w:val="20"/>
        </w:rPr>
        <w:t>brutto,</w:t>
      </w:r>
      <w:r w:rsidRPr="00AE4D61">
        <w:rPr>
          <w:rFonts w:ascii="Calibri" w:hAnsi="Calibri" w:cs="Calibri"/>
          <w:spacing w:val="3"/>
          <w:sz w:val="20"/>
          <w:szCs w:val="20"/>
        </w:rPr>
        <w:t xml:space="preserve"> </w:t>
      </w:r>
      <w:r w:rsidRPr="00AE4D61">
        <w:rPr>
          <w:rFonts w:ascii="Calibri" w:hAnsi="Calibri" w:cs="Calibri"/>
          <w:sz w:val="20"/>
          <w:szCs w:val="20"/>
        </w:rPr>
        <w:t>tj.</w:t>
      </w:r>
      <w:r w:rsidRPr="00AE4D61">
        <w:rPr>
          <w:rFonts w:ascii="Calibri" w:hAnsi="Calibri" w:cs="Calibri"/>
          <w:spacing w:val="2"/>
          <w:sz w:val="20"/>
          <w:szCs w:val="20"/>
        </w:rPr>
        <w:t xml:space="preserve"> </w:t>
      </w:r>
      <w:r w:rsidRPr="00AE4D61">
        <w:rPr>
          <w:rFonts w:ascii="Calibri" w:hAnsi="Calibri" w:cs="Calibri"/>
          <w:spacing w:val="-5"/>
          <w:sz w:val="20"/>
          <w:szCs w:val="20"/>
        </w:rPr>
        <w:t>100</w:t>
      </w:r>
      <w:r w:rsidR="009F6458" w:rsidRPr="00AE4D61">
        <w:rPr>
          <w:rFonts w:ascii="Calibri" w:hAnsi="Calibri" w:cs="Calibri"/>
          <w:sz w:val="20"/>
          <w:szCs w:val="20"/>
          <w:lang w:val="pl-PL"/>
        </w:rPr>
        <w:t xml:space="preserve"> </w:t>
      </w:r>
      <w:r w:rsidRPr="00AE4D61">
        <w:rPr>
          <w:rFonts w:ascii="Calibri" w:hAnsi="Calibri" w:cs="Calibri"/>
          <w:sz w:val="20"/>
          <w:szCs w:val="20"/>
        </w:rPr>
        <w:t>pkt.</w:t>
      </w:r>
      <w:r w:rsidRPr="00AE4D61">
        <w:rPr>
          <w:rFonts w:ascii="Calibri" w:hAnsi="Calibri" w:cs="Calibri"/>
          <w:spacing w:val="-3"/>
          <w:sz w:val="20"/>
          <w:szCs w:val="20"/>
        </w:rPr>
        <w:t xml:space="preserve"> </w:t>
      </w:r>
    </w:p>
    <w:p w14:paraId="3F234E85" w14:textId="77777777" w:rsidR="006D594F" w:rsidRPr="00AE4D61" w:rsidRDefault="006D594F" w:rsidP="00235680">
      <w:pPr>
        <w:pStyle w:val="Tekstpodstawowy"/>
        <w:spacing w:line="276" w:lineRule="auto"/>
        <w:rPr>
          <w:rFonts w:ascii="Calibri" w:hAnsi="Calibri" w:cs="Calibri"/>
          <w:sz w:val="20"/>
          <w:szCs w:val="20"/>
        </w:rPr>
      </w:pPr>
      <w:r w:rsidRPr="00AE4D61">
        <w:rPr>
          <w:rFonts w:ascii="Calibri" w:hAnsi="Calibri" w:cs="Calibri"/>
          <w:sz w:val="20"/>
          <w:szCs w:val="20"/>
        </w:rPr>
        <w:t>Oferta</w:t>
      </w:r>
      <w:r w:rsidRPr="00AE4D61">
        <w:rPr>
          <w:rFonts w:ascii="Calibri" w:hAnsi="Calibri" w:cs="Calibri"/>
          <w:spacing w:val="-7"/>
          <w:sz w:val="20"/>
          <w:szCs w:val="20"/>
        </w:rPr>
        <w:t xml:space="preserve"> </w:t>
      </w:r>
      <w:r w:rsidRPr="00AE4D61">
        <w:rPr>
          <w:rFonts w:ascii="Calibri" w:hAnsi="Calibri" w:cs="Calibri"/>
          <w:sz w:val="20"/>
          <w:szCs w:val="20"/>
        </w:rPr>
        <w:t>z</w:t>
      </w:r>
      <w:r w:rsidRPr="00AE4D61">
        <w:rPr>
          <w:rFonts w:ascii="Calibri" w:hAnsi="Calibri" w:cs="Calibri"/>
          <w:spacing w:val="-5"/>
          <w:sz w:val="20"/>
          <w:szCs w:val="20"/>
        </w:rPr>
        <w:t xml:space="preserve"> </w:t>
      </w:r>
      <w:r w:rsidRPr="00AE4D61">
        <w:rPr>
          <w:rFonts w:ascii="Calibri" w:hAnsi="Calibri" w:cs="Calibri"/>
          <w:sz w:val="20"/>
          <w:szCs w:val="20"/>
        </w:rPr>
        <w:t>największą</w:t>
      </w:r>
      <w:r w:rsidRPr="00AE4D61">
        <w:rPr>
          <w:rFonts w:ascii="Calibri" w:hAnsi="Calibri" w:cs="Calibri"/>
          <w:spacing w:val="-5"/>
          <w:sz w:val="20"/>
          <w:szCs w:val="20"/>
        </w:rPr>
        <w:t xml:space="preserve"> </w:t>
      </w:r>
      <w:r w:rsidRPr="00AE4D61">
        <w:rPr>
          <w:rFonts w:ascii="Calibri" w:hAnsi="Calibri" w:cs="Calibri"/>
          <w:sz w:val="20"/>
          <w:szCs w:val="20"/>
        </w:rPr>
        <w:t>ilością</w:t>
      </w:r>
      <w:r w:rsidRPr="00AE4D61">
        <w:rPr>
          <w:rFonts w:ascii="Calibri" w:hAnsi="Calibri" w:cs="Calibri"/>
          <w:spacing w:val="-7"/>
          <w:sz w:val="20"/>
          <w:szCs w:val="20"/>
        </w:rPr>
        <w:t xml:space="preserve"> </w:t>
      </w:r>
      <w:r w:rsidRPr="00AE4D61">
        <w:rPr>
          <w:rFonts w:ascii="Calibri" w:hAnsi="Calibri" w:cs="Calibri"/>
          <w:sz w:val="20"/>
          <w:szCs w:val="20"/>
        </w:rPr>
        <w:t>punktów</w:t>
      </w:r>
      <w:r w:rsidRPr="00AE4D61">
        <w:rPr>
          <w:rFonts w:ascii="Calibri" w:hAnsi="Calibri" w:cs="Calibri"/>
          <w:spacing w:val="-7"/>
          <w:sz w:val="20"/>
          <w:szCs w:val="20"/>
        </w:rPr>
        <w:t xml:space="preserve"> </w:t>
      </w:r>
      <w:r w:rsidRPr="00AE4D61">
        <w:rPr>
          <w:rFonts w:ascii="Calibri" w:hAnsi="Calibri" w:cs="Calibri"/>
          <w:sz w:val="20"/>
          <w:szCs w:val="20"/>
        </w:rPr>
        <w:t>zostanie</w:t>
      </w:r>
      <w:r w:rsidRPr="00AE4D61">
        <w:rPr>
          <w:rFonts w:ascii="Calibri" w:hAnsi="Calibri" w:cs="Calibri"/>
          <w:spacing w:val="-4"/>
          <w:sz w:val="20"/>
          <w:szCs w:val="20"/>
        </w:rPr>
        <w:t xml:space="preserve"> </w:t>
      </w:r>
      <w:r w:rsidRPr="00AE4D61">
        <w:rPr>
          <w:rFonts w:ascii="Calibri" w:hAnsi="Calibri" w:cs="Calibri"/>
          <w:sz w:val="20"/>
          <w:szCs w:val="20"/>
        </w:rPr>
        <w:t>wyłoniona</w:t>
      </w:r>
      <w:r w:rsidRPr="00AE4D61">
        <w:rPr>
          <w:rFonts w:ascii="Calibri" w:hAnsi="Calibri" w:cs="Calibri"/>
          <w:spacing w:val="-5"/>
          <w:sz w:val="20"/>
          <w:szCs w:val="20"/>
        </w:rPr>
        <w:t xml:space="preserve"> </w:t>
      </w:r>
      <w:r w:rsidRPr="00AE4D61">
        <w:rPr>
          <w:rFonts w:ascii="Calibri" w:hAnsi="Calibri" w:cs="Calibri"/>
          <w:sz w:val="20"/>
          <w:szCs w:val="20"/>
        </w:rPr>
        <w:t>jako</w:t>
      </w:r>
      <w:r w:rsidRPr="00AE4D61">
        <w:rPr>
          <w:rFonts w:ascii="Calibri" w:hAnsi="Calibri" w:cs="Calibri"/>
          <w:spacing w:val="-5"/>
          <w:sz w:val="20"/>
          <w:szCs w:val="20"/>
        </w:rPr>
        <w:t xml:space="preserve"> </w:t>
      </w:r>
      <w:r w:rsidRPr="00AE4D61">
        <w:rPr>
          <w:rFonts w:ascii="Calibri" w:hAnsi="Calibri" w:cs="Calibri"/>
          <w:sz w:val="20"/>
          <w:szCs w:val="20"/>
        </w:rPr>
        <w:t>najbardziej</w:t>
      </w:r>
      <w:r w:rsidRPr="00AE4D61">
        <w:rPr>
          <w:rFonts w:ascii="Calibri" w:hAnsi="Calibri" w:cs="Calibri"/>
          <w:spacing w:val="-5"/>
          <w:sz w:val="20"/>
          <w:szCs w:val="20"/>
        </w:rPr>
        <w:t xml:space="preserve"> </w:t>
      </w:r>
      <w:r w:rsidRPr="00AE4D61">
        <w:rPr>
          <w:rFonts w:ascii="Calibri" w:hAnsi="Calibri" w:cs="Calibri"/>
          <w:sz w:val="20"/>
          <w:szCs w:val="20"/>
        </w:rPr>
        <w:t>korzystna</w:t>
      </w:r>
      <w:r w:rsidRPr="00AE4D61">
        <w:rPr>
          <w:rFonts w:ascii="Calibri" w:hAnsi="Calibri" w:cs="Calibri"/>
          <w:spacing w:val="-4"/>
          <w:sz w:val="20"/>
          <w:szCs w:val="20"/>
        </w:rPr>
        <w:t xml:space="preserve"> </w:t>
      </w:r>
      <w:r w:rsidRPr="00AE4D61">
        <w:rPr>
          <w:rFonts w:ascii="Calibri" w:hAnsi="Calibri" w:cs="Calibri"/>
          <w:spacing w:val="-2"/>
          <w:sz w:val="20"/>
          <w:szCs w:val="20"/>
        </w:rPr>
        <w:t>oferta.</w:t>
      </w:r>
    </w:p>
    <w:p w14:paraId="48882CB2" w14:textId="77777777" w:rsidR="006D594F" w:rsidRPr="00540B9D" w:rsidRDefault="006D594F" w:rsidP="00591EB4">
      <w:pPr>
        <w:pStyle w:val="Tekstpodstawowy"/>
        <w:spacing w:line="276" w:lineRule="auto"/>
        <w:rPr>
          <w:rFonts w:ascii="Calibri (teskt podstawowy)" w:hAnsi="Calibri (teskt podstawowy)" w:cs="Calibri"/>
          <w:sz w:val="22"/>
          <w:szCs w:val="22"/>
        </w:rPr>
      </w:pPr>
    </w:p>
    <w:p w14:paraId="1081A5ED" w14:textId="0439D9B3" w:rsidR="00591EB4" w:rsidRPr="00591EB4" w:rsidRDefault="0008557F">
      <w:pPr>
        <w:pStyle w:val="Nagwek1"/>
        <w:numPr>
          <w:ilvl w:val="0"/>
          <w:numId w:val="33"/>
        </w:numPr>
        <w:spacing w:before="0" w:after="0" w:line="276" w:lineRule="auto"/>
        <w:rPr>
          <w:rFonts w:ascii="Calibri (teskt podstawowy)" w:hAnsi="Calibri (teskt podstawowy)" w:cs="Calibri"/>
          <w:sz w:val="22"/>
          <w:szCs w:val="22"/>
        </w:rPr>
      </w:pPr>
      <w:r w:rsidRPr="0014643A">
        <w:rPr>
          <w:rFonts w:ascii="Calibri (teskt podstawowy)" w:hAnsi="Calibri (teskt podstawowy)" w:cs="Calibri"/>
          <w:sz w:val="22"/>
          <w:szCs w:val="22"/>
        </w:rPr>
        <w:t>WARUNKI PŁATNOŚCI</w:t>
      </w:r>
    </w:p>
    <w:p w14:paraId="693A9F6D" w14:textId="77777777" w:rsidR="0054115F" w:rsidRPr="0008243D" w:rsidRDefault="0054115F" w:rsidP="0054115F">
      <w:pPr>
        <w:pStyle w:val="Tekstpodstawowy"/>
        <w:numPr>
          <w:ilvl w:val="6"/>
          <w:numId w:val="14"/>
        </w:numPr>
        <w:spacing w:line="276" w:lineRule="auto"/>
        <w:ind w:right="113"/>
        <w:rPr>
          <w:rFonts w:ascii="Calibri" w:hAnsi="Calibri" w:cs="Calibri"/>
          <w:sz w:val="20"/>
          <w:szCs w:val="20"/>
        </w:rPr>
      </w:pPr>
      <w:r w:rsidRPr="0008243D">
        <w:rPr>
          <w:rFonts w:ascii="Calibri" w:hAnsi="Calibri" w:cs="Calibri"/>
          <w:sz w:val="20"/>
          <w:szCs w:val="20"/>
        </w:rPr>
        <w:t xml:space="preserve">Podstawą do uregulowania płatności za wykonanie umowy będzie podpisany bez zastrzeżeń przez obie strony umowy protokół końcowy odbioru usługi. </w:t>
      </w:r>
    </w:p>
    <w:p w14:paraId="090311C3" w14:textId="77777777" w:rsidR="0054115F" w:rsidRPr="0008243D" w:rsidRDefault="0054115F" w:rsidP="0054115F">
      <w:pPr>
        <w:pStyle w:val="Tekstpodstawowy"/>
        <w:numPr>
          <w:ilvl w:val="6"/>
          <w:numId w:val="14"/>
        </w:numPr>
        <w:spacing w:line="276" w:lineRule="auto"/>
        <w:ind w:right="113"/>
        <w:rPr>
          <w:rFonts w:ascii="Calibri" w:hAnsi="Calibri" w:cs="Calibri"/>
          <w:sz w:val="20"/>
          <w:szCs w:val="20"/>
        </w:rPr>
      </w:pPr>
      <w:r w:rsidRPr="0008243D">
        <w:rPr>
          <w:rFonts w:ascii="Calibri" w:hAnsi="Calibri" w:cs="Calibri"/>
          <w:sz w:val="20"/>
          <w:szCs w:val="20"/>
        </w:rPr>
        <w:t>Płatność zostanie uregulowana przelewem na rachunek bankowy wskazany przez Wykonawcę po należytym wykonaniu przedmiotu zamówienia.</w:t>
      </w:r>
    </w:p>
    <w:p w14:paraId="55CD0E4D" w14:textId="77777777" w:rsidR="0054115F" w:rsidRPr="0008243D" w:rsidRDefault="0054115F" w:rsidP="0054115F">
      <w:pPr>
        <w:pStyle w:val="Tekstpodstawowy"/>
        <w:numPr>
          <w:ilvl w:val="6"/>
          <w:numId w:val="14"/>
        </w:numPr>
        <w:spacing w:line="276" w:lineRule="auto"/>
        <w:ind w:right="113"/>
        <w:rPr>
          <w:rFonts w:ascii="Calibri" w:hAnsi="Calibri" w:cs="Calibri"/>
          <w:sz w:val="20"/>
          <w:szCs w:val="20"/>
        </w:rPr>
      </w:pPr>
      <w:r w:rsidRPr="0008243D">
        <w:rPr>
          <w:rFonts w:ascii="Calibri" w:hAnsi="Calibri" w:cs="Calibri"/>
          <w:sz w:val="20"/>
          <w:szCs w:val="20"/>
        </w:rPr>
        <w:t>Nie przewiduje się udzielania zaliczek na poczet wykonania zamówienia.</w:t>
      </w:r>
    </w:p>
    <w:p w14:paraId="36AA7D1C" w14:textId="77777777" w:rsidR="0054115F" w:rsidRPr="0008243D" w:rsidRDefault="0054115F" w:rsidP="0054115F">
      <w:pPr>
        <w:pStyle w:val="Tekstpodstawowy"/>
        <w:numPr>
          <w:ilvl w:val="6"/>
          <w:numId w:val="14"/>
        </w:numPr>
        <w:spacing w:line="276" w:lineRule="auto"/>
        <w:ind w:right="113"/>
        <w:rPr>
          <w:rFonts w:ascii="Calibri" w:hAnsi="Calibri" w:cs="Calibri"/>
          <w:sz w:val="20"/>
          <w:szCs w:val="20"/>
        </w:rPr>
      </w:pPr>
      <w:r w:rsidRPr="0008243D">
        <w:rPr>
          <w:rFonts w:ascii="Calibri" w:hAnsi="Calibri" w:cs="Calibri"/>
          <w:sz w:val="20"/>
          <w:szCs w:val="20"/>
        </w:rPr>
        <w:t>Istnieje możliwość płatności częściowej po wykonaniu części zamówienia. Możliwość taka będzie każdorazowo określana indywidualnie przez Zamawiającego.</w:t>
      </w:r>
    </w:p>
    <w:p w14:paraId="2B949DA7" w14:textId="77777777" w:rsidR="0009147B" w:rsidRPr="0009147B" w:rsidRDefault="0054115F" w:rsidP="0054115F">
      <w:pPr>
        <w:pStyle w:val="Tekstpodstawowy"/>
        <w:numPr>
          <w:ilvl w:val="6"/>
          <w:numId w:val="14"/>
        </w:numPr>
        <w:spacing w:line="276" w:lineRule="auto"/>
        <w:ind w:right="113"/>
        <w:rPr>
          <w:rFonts w:ascii="Calibri" w:hAnsi="Calibri" w:cs="Calibri"/>
          <w:sz w:val="20"/>
          <w:szCs w:val="20"/>
        </w:rPr>
      </w:pPr>
      <w:r w:rsidRPr="0008243D">
        <w:rPr>
          <w:rFonts w:ascii="Calibri" w:hAnsi="Calibri" w:cs="Calibri"/>
          <w:sz w:val="20"/>
          <w:szCs w:val="20"/>
          <w:lang w:val="pl-PL"/>
        </w:rPr>
        <w:t>W związku z wejściem w życie zapisów ustawy z dnia 16 czerwca 2023 r. o zmianie ustawy o podatku od towarów i usług oraz niektórych innych ustaw (Dz. U. 2023 poz. 1598) wraz z późniejszą zmianą (Dz. U. 2024 poz. 852), wprowadzających obowiązek wystawiania faktur wyłącznie drogą elektroniczną przy użyciu Krajowego Systemu e-Faktur (dalej „KSeF”), do niniejszej umowy mają zastosowanie następujące zasady wystawienia faktur:</w:t>
      </w:r>
    </w:p>
    <w:p w14:paraId="64D685A7" w14:textId="7AE7D99F" w:rsidR="0054115F" w:rsidRPr="0008243D" w:rsidRDefault="0054115F" w:rsidP="00D6581E">
      <w:pPr>
        <w:pStyle w:val="Tekstpodstawowy"/>
        <w:spacing w:line="276" w:lineRule="auto"/>
        <w:ind w:left="785" w:right="113"/>
        <w:rPr>
          <w:rFonts w:ascii="Calibri" w:hAnsi="Calibri" w:cs="Calibri"/>
          <w:sz w:val="20"/>
          <w:szCs w:val="20"/>
        </w:rPr>
      </w:pPr>
      <w:r w:rsidRPr="0008243D">
        <w:rPr>
          <w:rFonts w:ascii="Calibri" w:hAnsi="Calibri" w:cs="Calibri"/>
          <w:sz w:val="20"/>
          <w:szCs w:val="20"/>
          <w:lang w:val="pl-PL"/>
        </w:rPr>
        <w:lastRenderedPageBreak/>
        <w:t xml:space="preserve">1) Faktura ustrukturyzowana w postaci elektronicznej wystawiona przy użyciu KSeF musi zawierać następujące dane Zamawiającego w obowiązującej strukturze logicznej XSD (schemat FA(2)): </w:t>
      </w:r>
    </w:p>
    <w:p w14:paraId="7DAA7628" w14:textId="77777777" w:rsidR="0054115F" w:rsidRPr="0008243D" w:rsidRDefault="0054115F" w:rsidP="0054115F">
      <w:pPr>
        <w:pStyle w:val="Tekstpodstawowy"/>
        <w:spacing w:line="276" w:lineRule="auto"/>
        <w:ind w:left="785" w:right="113"/>
        <w:rPr>
          <w:rFonts w:ascii="Calibri" w:hAnsi="Calibri" w:cs="Calibri"/>
          <w:sz w:val="20"/>
          <w:szCs w:val="20"/>
          <w:lang w:val="pl-PL"/>
        </w:rPr>
      </w:pPr>
      <w:r w:rsidRPr="0008243D">
        <w:rPr>
          <w:rFonts w:ascii="Calibri" w:hAnsi="Calibri" w:cs="Calibri"/>
          <w:sz w:val="20"/>
          <w:szCs w:val="20"/>
          <w:lang w:val="pl-PL"/>
        </w:rPr>
        <w:t>2) Jako Zamawiającego należy wskazać: Stowarzyszenie Na Rzecz Spółdzielni Socjalnych z siedzibą w Poznaniu przy ul. Górecka 115/1, 61–475 Poznań, NIP 782-22-73-377.</w:t>
      </w:r>
      <w:r w:rsidRPr="0008243D">
        <w:rPr>
          <w:rFonts w:ascii="Calibri" w:hAnsi="Calibri" w:cs="Calibri"/>
          <w:sz w:val="20"/>
          <w:szCs w:val="20"/>
          <w:lang w:val="pl-PL"/>
        </w:rPr>
        <w:br/>
        <w:t>3)  Zamawiający nie wyraża zgody na otrzymywanie wizualizacji faktury ustrukturyzowanej drogą mailową, skanem, faxem lub innym komunikatorem za wyjątkiem niedostępności lub awarii KSeF, zgodnie z art. 106 ne ust. 1 i 4 ustawy o podatku od towarów i usług.</w:t>
      </w:r>
      <w:r w:rsidRPr="0008243D">
        <w:rPr>
          <w:rFonts w:ascii="Calibri" w:hAnsi="Calibri" w:cs="Calibri"/>
          <w:sz w:val="20"/>
          <w:szCs w:val="20"/>
          <w:lang w:val="pl-PL"/>
        </w:rPr>
        <w:br/>
        <w:t xml:space="preserve">4) W sytuacji wymienionej pod pkt.3 wizualizację faktury ustrukturyzowanej wraz z kodem QR oraz numerem identyfikacyjnym KSeF należy przesłać na adres mailowy: </w:t>
      </w:r>
      <w:hyperlink r:id="rId15" w:tgtFrame="_blank" w:history="1">
        <w:r w:rsidRPr="0008243D">
          <w:rPr>
            <w:rStyle w:val="Hipercze"/>
            <w:rFonts w:ascii="Calibri" w:hAnsi="Calibri" w:cs="Calibri"/>
            <w:sz w:val="20"/>
            <w:szCs w:val="20"/>
            <w:lang w:val="pl-PL"/>
          </w:rPr>
          <w:t>jagoda@spoldzielnie.org</w:t>
        </w:r>
      </w:hyperlink>
      <w:r w:rsidRPr="0008243D">
        <w:rPr>
          <w:rFonts w:ascii="Calibri" w:hAnsi="Calibri" w:cs="Calibri"/>
          <w:sz w:val="20"/>
          <w:szCs w:val="20"/>
          <w:lang w:val="pl-PL"/>
        </w:rPr>
        <w:t xml:space="preserve"> niezwłocznie, jednakże nie później niż 3 dni po ustaniu niedostępności lub usunięciu awarii KSeF. </w:t>
      </w:r>
    </w:p>
    <w:p w14:paraId="458E6C8B" w14:textId="13CEC00D" w:rsidR="0054115F" w:rsidRPr="0008243D" w:rsidRDefault="0054115F" w:rsidP="0054115F">
      <w:pPr>
        <w:pStyle w:val="Tekstpodstawowy"/>
        <w:spacing w:line="276" w:lineRule="auto"/>
        <w:ind w:left="785" w:right="113"/>
        <w:rPr>
          <w:rFonts w:ascii="Calibri" w:hAnsi="Calibri" w:cs="Calibri"/>
          <w:sz w:val="20"/>
          <w:szCs w:val="20"/>
        </w:rPr>
      </w:pPr>
      <w:r w:rsidRPr="0008243D">
        <w:rPr>
          <w:rFonts w:ascii="Calibri" w:hAnsi="Calibri" w:cs="Calibri"/>
          <w:sz w:val="20"/>
          <w:szCs w:val="20"/>
          <w:lang w:val="pl-PL"/>
        </w:rPr>
        <w:t xml:space="preserve">5) Wymagane umową wszelkie załączniki do faktury ustrukturyzowanej należy przesłać w dacie wpływu faktury do KSeF i nadania numeru identyfikacyjnego KSeF na adres mailowy: </w:t>
      </w:r>
      <w:hyperlink r:id="rId16" w:tgtFrame="_blank" w:history="1">
        <w:r w:rsidRPr="0008243D">
          <w:rPr>
            <w:rStyle w:val="Hipercze"/>
            <w:rFonts w:ascii="Calibri" w:hAnsi="Calibri" w:cs="Calibri"/>
            <w:sz w:val="20"/>
            <w:szCs w:val="20"/>
            <w:lang w:val="pl-PL"/>
          </w:rPr>
          <w:t>jagoda@spoldzielnie.org</w:t>
        </w:r>
      </w:hyperlink>
      <w:r w:rsidRPr="0008243D">
        <w:rPr>
          <w:rFonts w:ascii="Calibri" w:hAnsi="Calibri" w:cs="Calibri"/>
          <w:sz w:val="20"/>
          <w:szCs w:val="20"/>
          <w:lang w:val="pl-PL"/>
        </w:rPr>
        <w:t xml:space="preserve"> wraz z wizualizacją faktury ustrukturyzowanej posiadającej kod QR."</w:t>
      </w:r>
    </w:p>
    <w:p w14:paraId="6C4856B5" w14:textId="77777777" w:rsidR="00D846DC" w:rsidRPr="00AE4D61" w:rsidRDefault="00D846DC" w:rsidP="0054115F">
      <w:pPr>
        <w:pStyle w:val="Tekstpodstawowy"/>
        <w:spacing w:line="276" w:lineRule="auto"/>
        <w:ind w:right="113"/>
        <w:rPr>
          <w:rFonts w:ascii="Calibri" w:hAnsi="Calibri" w:cs="Calibri"/>
          <w:sz w:val="20"/>
          <w:szCs w:val="20"/>
        </w:rPr>
      </w:pPr>
    </w:p>
    <w:p w14:paraId="239E795E" w14:textId="10F86097" w:rsidR="006D594F" w:rsidRPr="0014643A" w:rsidRDefault="006D594F">
      <w:pPr>
        <w:pStyle w:val="Nagwek1"/>
        <w:numPr>
          <w:ilvl w:val="0"/>
          <w:numId w:val="33"/>
        </w:numPr>
        <w:spacing w:before="0" w:after="0" w:line="276" w:lineRule="auto"/>
        <w:rPr>
          <w:rFonts w:ascii="Calibri (teskt podstawowy)" w:hAnsi="Calibri (teskt podstawowy)" w:cs="Calibri"/>
          <w:spacing w:val="-2"/>
          <w:sz w:val="22"/>
          <w:szCs w:val="22"/>
        </w:rPr>
      </w:pPr>
      <w:r w:rsidRPr="0014643A">
        <w:rPr>
          <w:rFonts w:ascii="Calibri (teskt podstawowy)" w:hAnsi="Calibri (teskt podstawowy)" w:cs="Calibri"/>
          <w:sz w:val="22"/>
          <w:szCs w:val="22"/>
        </w:rPr>
        <w:t>INFORMACJA</w:t>
      </w:r>
      <w:r w:rsidRPr="0014643A">
        <w:rPr>
          <w:rFonts w:ascii="Calibri (teskt podstawowy)" w:hAnsi="Calibri (teskt podstawowy)" w:cs="Calibri"/>
          <w:spacing w:val="-6"/>
          <w:sz w:val="22"/>
          <w:szCs w:val="22"/>
        </w:rPr>
        <w:t xml:space="preserve"> </w:t>
      </w:r>
      <w:r w:rsidRPr="0014643A">
        <w:rPr>
          <w:rFonts w:ascii="Calibri (teskt podstawowy)" w:hAnsi="Calibri (teskt podstawowy)" w:cs="Calibri"/>
          <w:sz w:val="22"/>
          <w:szCs w:val="22"/>
        </w:rPr>
        <w:t>O</w:t>
      </w:r>
      <w:r w:rsidRPr="0014643A">
        <w:rPr>
          <w:rFonts w:ascii="Calibri (teskt podstawowy)" w:hAnsi="Calibri (teskt podstawowy)" w:cs="Calibri"/>
          <w:spacing w:val="-4"/>
          <w:sz w:val="22"/>
          <w:szCs w:val="22"/>
        </w:rPr>
        <w:t xml:space="preserve"> </w:t>
      </w:r>
      <w:r w:rsidRPr="0014643A">
        <w:rPr>
          <w:rFonts w:ascii="Calibri (teskt podstawowy)" w:hAnsi="Calibri (teskt podstawowy)" w:cs="Calibri"/>
          <w:sz w:val="22"/>
          <w:szCs w:val="22"/>
        </w:rPr>
        <w:t>ZAKAZIE</w:t>
      </w:r>
      <w:r w:rsidRPr="0014643A">
        <w:rPr>
          <w:rFonts w:ascii="Calibri (teskt podstawowy)" w:hAnsi="Calibri (teskt podstawowy)" w:cs="Calibri"/>
          <w:spacing w:val="-4"/>
          <w:sz w:val="22"/>
          <w:szCs w:val="22"/>
        </w:rPr>
        <w:t xml:space="preserve"> </w:t>
      </w:r>
      <w:r w:rsidRPr="0014643A">
        <w:rPr>
          <w:rFonts w:ascii="Calibri (teskt podstawowy)" w:hAnsi="Calibri (teskt podstawowy)" w:cs="Calibri"/>
          <w:spacing w:val="-2"/>
          <w:sz w:val="22"/>
          <w:szCs w:val="22"/>
        </w:rPr>
        <w:t>POWIĄZAŃ</w:t>
      </w:r>
    </w:p>
    <w:p w14:paraId="195755E4" w14:textId="77777777" w:rsidR="00D846DC" w:rsidRPr="00540B9D" w:rsidRDefault="00D846DC" w:rsidP="00591EB4">
      <w:pPr>
        <w:spacing w:before="0" w:after="0" w:line="276" w:lineRule="auto"/>
        <w:rPr>
          <w:rFonts w:ascii="Calibri (teskt podstawowy)" w:hAnsi="Calibri (teskt podstawowy)"/>
          <w:lang w:val="x-none" w:eastAsia="pl-PL"/>
        </w:rPr>
      </w:pPr>
    </w:p>
    <w:p w14:paraId="7013FD16" w14:textId="6A559674" w:rsidR="004B7600" w:rsidRPr="00AE4D61" w:rsidRDefault="006D594F" w:rsidP="00591EB4">
      <w:pPr>
        <w:pStyle w:val="Tekstpodstawowy"/>
        <w:numPr>
          <w:ilvl w:val="0"/>
          <w:numId w:val="7"/>
        </w:numPr>
        <w:spacing w:line="276" w:lineRule="auto"/>
        <w:ind w:right="112"/>
        <w:rPr>
          <w:rFonts w:ascii="Calibri" w:hAnsi="Calibri" w:cs="Calibri"/>
          <w:sz w:val="20"/>
          <w:szCs w:val="20"/>
        </w:rPr>
      </w:pPr>
      <w:r w:rsidRPr="00AE4D61">
        <w:rPr>
          <w:rFonts w:ascii="Calibri" w:hAnsi="Calibri" w:cs="Calibri"/>
          <w:sz w:val="20"/>
          <w:szCs w:val="20"/>
        </w:rPr>
        <w:t>Z</w:t>
      </w:r>
      <w:r w:rsidRPr="00AE4D61">
        <w:rPr>
          <w:rFonts w:ascii="Calibri" w:hAnsi="Calibri" w:cs="Calibri"/>
          <w:spacing w:val="-4"/>
          <w:sz w:val="20"/>
          <w:szCs w:val="20"/>
        </w:rPr>
        <w:t xml:space="preserve"> </w:t>
      </w:r>
      <w:r w:rsidRPr="00AE4D61">
        <w:rPr>
          <w:rFonts w:ascii="Calibri" w:hAnsi="Calibri" w:cs="Calibri"/>
          <w:sz w:val="20"/>
          <w:szCs w:val="20"/>
        </w:rPr>
        <w:t>udziału w postępowaniu wykluczeni są Wykonawcy powiązani osobowo i kapitałowo z Zamawiającym, tym samym do udziału w postępowaniu Zamawiający dopuści podmioty, które złożą następujące oświadczenie w tym zakresie</w:t>
      </w:r>
      <w:r w:rsidR="004B7600" w:rsidRPr="00AE4D61">
        <w:rPr>
          <w:rFonts w:ascii="Calibri" w:hAnsi="Calibri" w:cs="Calibri"/>
          <w:sz w:val="20"/>
          <w:szCs w:val="20"/>
        </w:rPr>
        <w:t>.</w:t>
      </w:r>
    </w:p>
    <w:p w14:paraId="5511ABEA" w14:textId="0BCEE21B" w:rsidR="00AE4D61" w:rsidRDefault="006D594F" w:rsidP="00591EB4">
      <w:pPr>
        <w:pStyle w:val="Tekstpodstawowy"/>
        <w:numPr>
          <w:ilvl w:val="0"/>
          <w:numId w:val="7"/>
        </w:numPr>
        <w:spacing w:line="276" w:lineRule="auto"/>
        <w:ind w:right="112"/>
        <w:rPr>
          <w:rFonts w:ascii="Calibri" w:hAnsi="Calibri" w:cs="Calibri"/>
          <w:sz w:val="20"/>
          <w:szCs w:val="20"/>
        </w:rPr>
      </w:pPr>
      <w:r w:rsidRPr="00AE4D61">
        <w:rPr>
          <w:rFonts w:ascii="Calibri" w:hAnsi="Calibri" w:cs="Calibri"/>
          <w:sz w:val="20"/>
          <w:szCs w:val="20"/>
        </w:rPr>
        <w:t>Wykonawca oświadcza, że nie jest powiązany osobowo lub kapitałowo z Zamawiającym. Przez powiązania osobowe lub kapitałowe rozumie się wzajemne powiązania między Zamawiającym lub osobami upoważnionymi do zaciągania zobowiązań w imieniu Zamawiającego lub osobami wykonującymi</w:t>
      </w:r>
      <w:r w:rsidR="00FE1128">
        <w:rPr>
          <w:rFonts w:ascii="Calibri" w:hAnsi="Calibri" w:cs="Calibri"/>
          <w:sz w:val="20"/>
          <w:szCs w:val="20"/>
        </w:rPr>
        <w:br/>
      </w:r>
      <w:r w:rsidRPr="00AE4D61">
        <w:rPr>
          <w:rFonts w:ascii="Calibri" w:hAnsi="Calibri" w:cs="Calibri"/>
          <w:sz w:val="20"/>
          <w:szCs w:val="20"/>
        </w:rPr>
        <w:t xml:space="preserve">w </w:t>
      </w:r>
      <w:r w:rsidRPr="000E28C7">
        <w:rPr>
          <w:rFonts w:ascii="Calibri" w:hAnsi="Calibri" w:cs="Calibri"/>
          <w:sz w:val="20"/>
          <w:szCs w:val="20"/>
        </w:rPr>
        <w:t>imieniu Zamawiającego czynności związanych z przygotowaniem i przeprowadzeniem procedury wyboru Wykonawcy a Wykonawcą, polegające w szczególności na:</w:t>
      </w:r>
    </w:p>
    <w:p w14:paraId="20535D69" w14:textId="77777777" w:rsidR="00AE4D61" w:rsidRPr="000E28C7" w:rsidRDefault="00514EBC">
      <w:pPr>
        <w:pStyle w:val="Tekstpodstawowy"/>
        <w:numPr>
          <w:ilvl w:val="0"/>
          <w:numId w:val="23"/>
        </w:numPr>
        <w:spacing w:line="276" w:lineRule="auto"/>
        <w:ind w:right="112"/>
        <w:rPr>
          <w:rFonts w:ascii="Calibri" w:hAnsi="Calibri" w:cs="Calibri"/>
          <w:sz w:val="20"/>
          <w:szCs w:val="20"/>
        </w:rPr>
      </w:pPr>
      <w:r w:rsidRPr="000E28C7">
        <w:rPr>
          <w:rFonts w:ascii="Calibri" w:hAnsi="Calibri" w:cs="Calibri"/>
          <w:sz w:val="20"/>
          <w:szCs w:val="20"/>
        </w:rPr>
        <w:t>uczestniczeniu w spółce jako wspólnik spółki cywilnej lub spółki osobowej;</w:t>
      </w:r>
    </w:p>
    <w:p w14:paraId="1B955F9B" w14:textId="77777777" w:rsidR="00AE4D61" w:rsidRPr="000E28C7" w:rsidRDefault="00514EBC">
      <w:pPr>
        <w:pStyle w:val="Tekstpodstawowy"/>
        <w:numPr>
          <w:ilvl w:val="0"/>
          <w:numId w:val="23"/>
        </w:numPr>
        <w:spacing w:line="276" w:lineRule="auto"/>
        <w:ind w:right="112"/>
        <w:rPr>
          <w:rFonts w:ascii="Calibri" w:hAnsi="Calibri" w:cs="Calibri"/>
          <w:sz w:val="20"/>
          <w:szCs w:val="20"/>
        </w:rPr>
      </w:pPr>
      <w:r w:rsidRPr="000E28C7">
        <w:rPr>
          <w:rFonts w:ascii="Calibri" w:hAnsi="Calibri" w:cs="Calibri"/>
          <w:sz w:val="20"/>
          <w:szCs w:val="20"/>
        </w:rPr>
        <w:t>posiadaniu co najmniej 10% udziałów lub akcji, o ile niższy próg nie wynika z przepisów prawa;</w:t>
      </w:r>
    </w:p>
    <w:p w14:paraId="1245ED21" w14:textId="77777777" w:rsidR="00AE4D61" w:rsidRPr="000E28C7" w:rsidRDefault="00514EBC">
      <w:pPr>
        <w:pStyle w:val="Tekstpodstawowy"/>
        <w:numPr>
          <w:ilvl w:val="0"/>
          <w:numId w:val="23"/>
        </w:numPr>
        <w:spacing w:line="276" w:lineRule="auto"/>
        <w:ind w:right="112"/>
        <w:rPr>
          <w:rFonts w:ascii="Calibri" w:hAnsi="Calibri" w:cs="Calibri"/>
          <w:sz w:val="20"/>
          <w:szCs w:val="20"/>
        </w:rPr>
      </w:pPr>
      <w:r w:rsidRPr="000E28C7">
        <w:rPr>
          <w:rFonts w:ascii="Calibri" w:hAnsi="Calibri" w:cs="Calibri"/>
          <w:sz w:val="20"/>
          <w:szCs w:val="20"/>
        </w:rPr>
        <w:t>pełnieniu funkcji członka organu nadzorczego lub zarządzającego, prokurenta, pełnomocnika;</w:t>
      </w:r>
    </w:p>
    <w:p w14:paraId="58F83C54" w14:textId="57655999" w:rsidR="00AE4D61" w:rsidRPr="000E28C7" w:rsidRDefault="00514EBC">
      <w:pPr>
        <w:pStyle w:val="Tekstpodstawowy"/>
        <w:numPr>
          <w:ilvl w:val="0"/>
          <w:numId w:val="23"/>
        </w:numPr>
        <w:spacing w:line="276" w:lineRule="auto"/>
        <w:ind w:right="112"/>
        <w:rPr>
          <w:rFonts w:ascii="Calibri" w:hAnsi="Calibri" w:cs="Calibri"/>
          <w:sz w:val="20"/>
          <w:szCs w:val="20"/>
        </w:rPr>
      </w:pPr>
      <w:r w:rsidRPr="000E28C7">
        <w:rPr>
          <w:rFonts w:ascii="Calibri" w:hAnsi="Calibri" w:cs="Calibri"/>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w:t>
      </w:r>
      <w:r w:rsidR="00206749">
        <w:rPr>
          <w:rFonts w:ascii="Calibri" w:hAnsi="Calibri" w:cs="Calibri"/>
          <w:sz w:val="20"/>
          <w:szCs w:val="20"/>
        </w:rPr>
        <w:br/>
      </w:r>
      <w:r w:rsidRPr="000E28C7">
        <w:rPr>
          <w:rFonts w:ascii="Calibri" w:hAnsi="Calibri" w:cs="Calibri"/>
          <w:sz w:val="20"/>
          <w:szCs w:val="20"/>
        </w:rPr>
        <w:t>z zamawiającym, jego zastępcą prawnym lub członkami organów zarządzających lub organów nadzorczych zamawiającego;</w:t>
      </w:r>
    </w:p>
    <w:p w14:paraId="34B007A0" w14:textId="337C1EAA" w:rsidR="00514EBC" w:rsidRPr="000E28C7" w:rsidRDefault="00514EBC">
      <w:pPr>
        <w:pStyle w:val="Tekstpodstawowy"/>
        <w:numPr>
          <w:ilvl w:val="0"/>
          <w:numId w:val="23"/>
        </w:numPr>
        <w:spacing w:line="276" w:lineRule="auto"/>
        <w:ind w:right="112"/>
        <w:rPr>
          <w:rFonts w:ascii="Calibri" w:hAnsi="Calibri" w:cs="Calibri"/>
          <w:sz w:val="20"/>
          <w:szCs w:val="20"/>
        </w:rPr>
      </w:pPr>
      <w:r w:rsidRPr="000E28C7">
        <w:rPr>
          <w:rFonts w:ascii="Calibri" w:hAnsi="Calibri" w:cs="Calibri"/>
          <w:sz w:val="20"/>
          <w:szCs w:val="20"/>
        </w:rPr>
        <w:t>pozostawaniu z zamawiającym w takim stosunku prawnym lub faktycznym, że istnieje uzasadniona wątpliwość co do jego bezstronności lub niezależności w związku</w:t>
      </w:r>
      <w:r w:rsidR="00EF62BE">
        <w:rPr>
          <w:rFonts w:ascii="Calibri" w:hAnsi="Calibri" w:cs="Calibri"/>
          <w:sz w:val="20"/>
          <w:szCs w:val="20"/>
        </w:rPr>
        <w:t xml:space="preserve"> </w:t>
      </w:r>
      <w:r w:rsidRPr="000E28C7">
        <w:rPr>
          <w:rFonts w:ascii="Calibri" w:hAnsi="Calibri" w:cs="Calibri"/>
          <w:sz w:val="20"/>
          <w:szCs w:val="20"/>
        </w:rPr>
        <w:t xml:space="preserve">z postępowaniem o udzielenie zamówienia.  </w:t>
      </w:r>
    </w:p>
    <w:p w14:paraId="0FAE5070" w14:textId="77777777" w:rsidR="00B977E9" w:rsidRPr="00540B9D" w:rsidRDefault="00B977E9" w:rsidP="00591EB4">
      <w:pPr>
        <w:pStyle w:val="Akapitzlist"/>
        <w:widowControl w:val="0"/>
        <w:tabs>
          <w:tab w:val="left" w:pos="831"/>
        </w:tabs>
        <w:autoSpaceDE w:val="0"/>
        <w:autoSpaceDN w:val="0"/>
        <w:spacing w:before="0" w:after="0" w:line="276" w:lineRule="auto"/>
        <w:ind w:left="833"/>
        <w:contextualSpacing w:val="0"/>
        <w:rPr>
          <w:rFonts w:ascii="Calibri (teskt podstawowy)" w:hAnsi="Calibri (teskt podstawowy)" w:cs="Calibri"/>
        </w:rPr>
      </w:pPr>
    </w:p>
    <w:p w14:paraId="6E5B8295" w14:textId="368A99DF" w:rsidR="00A92826" w:rsidRPr="005463EF" w:rsidRDefault="005463EF">
      <w:pPr>
        <w:pStyle w:val="Akapitzlist"/>
        <w:numPr>
          <w:ilvl w:val="0"/>
          <w:numId w:val="33"/>
        </w:numPr>
        <w:tabs>
          <w:tab w:val="left" w:pos="426"/>
        </w:tabs>
        <w:spacing w:before="0" w:after="0" w:line="276" w:lineRule="auto"/>
        <w:rPr>
          <w:rFonts w:ascii="Calibri (teskt podstawowy)" w:hAnsi="Calibri (teskt podstawowy)" w:cs="Calibri"/>
          <w:b/>
        </w:rPr>
      </w:pPr>
      <w:r>
        <w:rPr>
          <w:rFonts w:ascii="Calibri (teskt podstawowy)" w:hAnsi="Calibri (teskt podstawowy)" w:cs="Calibri"/>
          <w:b/>
        </w:rPr>
        <w:t xml:space="preserve">      </w:t>
      </w:r>
      <w:r w:rsidR="002356CC" w:rsidRPr="005463EF">
        <w:rPr>
          <w:rFonts w:ascii="Calibri (teskt podstawowy)" w:hAnsi="Calibri (teskt podstawowy)" w:cs="Calibri"/>
          <w:b/>
        </w:rPr>
        <w:t>ZAWARCIE UMOWY</w:t>
      </w:r>
    </w:p>
    <w:p w14:paraId="01519CDC" w14:textId="77777777" w:rsidR="009403F6" w:rsidRPr="00540B9D" w:rsidRDefault="009403F6" w:rsidP="00591EB4">
      <w:pPr>
        <w:pStyle w:val="Akapitzlist"/>
        <w:tabs>
          <w:tab w:val="left" w:pos="426"/>
        </w:tabs>
        <w:spacing w:before="0" w:after="0" w:line="276" w:lineRule="auto"/>
        <w:ind w:left="360"/>
        <w:rPr>
          <w:rFonts w:ascii="Calibri (teskt podstawowy)" w:hAnsi="Calibri (teskt podstawowy)" w:cs="Calibri"/>
          <w:bCs/>
          <w:u w:val="single"/>
        </w:rPr>
      </w:pPr>
    </w:p>
    <w:p w14:paraId="64299371" w14:textId="268B6CB1" w:rsidR="00A92826" w:rsidRPr="00AE4D61" w:rsidRDefault="00A92826" w:rsidP="00591EB4">
      <w:pPr>
        <w:spacing w:before="0" w:after="0" w:line="276" w:lineRule="auto"/>
        <w:contextualSpacing/>
        <w:rPr>
          <w:rFonts w:cs="Calibri"/>
          <w:bCs/>
          <w:sz w:val="20"/>
          <w:szCs w:val="20"/>
          <w:u w:val="single"/>
        </w:rPr>
      </w:pPr>
      <w:r w:rsidRPr="00AE4D61">
        <w:rPr>
          <w:rFonts w:cs="Calibri"/>
          <w:sz w:val="20"/>
          <w:szCs w:val="20"/>
        </w:rPr>
        <w:t>W przypadku</w:t>
      </w:r>
      <w:r w:rsidR="00D6581E">
        <w:rPr>
          <w:rFonts w:cs="Calibri"/>
          <w:sz w:val="20"/>
          <w:szCs w:val="20"/>
        </w:rPr>
        <w:t>,</w:t>
      </w:r>
      <w:r w:rsidRPr="00AE4D61">
        <w:rPr>
          <w:rFonts w:cs="Calibri"/>
          <w:sz w:val="20"/>
          <w:szCs w:val="20"/>
        </w:rPr>
        <w:t xml:space="preserve"> gdy wybrany Wykonawca odstąpi od podpisania umowy z Zamawiającym/będzie uchylał się od podpisania umowy w terminie 7 dni od daty opublikowania wyników, możliwe jest podpisanie umowy z kolejnym Wykonawcą, który w postępowaniu o udzielenie zamówienia uzyskał kolejną najwyższą liczbę punktów.</w:t>
      </w:r>
    </w:p>
    <w:p w14:paraId="5C987290" w14:textId="77777777" w:rsidR="00B977E9" w:rsidRPr="00540B9D" w:rsidRDefault="00B977E9" w:rsidP="00591EB4">
      <w:pPr>
        <w:pStyle w:val="Akapitzlist"/>
        <w:spacing w:before="0" w:after="0" w:line="276" w:lineRule="auto"/>
        <w:ind w:left="360"/>
        <w:jc w:val="left"/>
        <w:rPr>
          <w:rFonts w:ascii="Calibri (teskt podstawowy)" w:hAnsi="Calibri (teskt podstawowy)" w:cs="Calibri"/>
          <w:u w:val="single"/>
        </w:rPr>
      </w:pPr>
    </w:p>
    <w:p w14:paraId="642F6BBF" w14:textId="75BE798B" w:rsidR="00A92826" w:rsidRPr="005463EF" w:rsidRDefault="002356CC">
      <w:pPr>
        <w:pStyle w:val="Akapitzlist"/>
        <w:numPr>
          <w:ilvl w:val="0"/>
          <w:numId w:val="33"/>
        </w:numPr>
        <w:spacing w:before="0" w:after="0" w:line="276" w:lineRule="auto"/>
        <w:jc w:val="left"/>
        <w:rPr>
          <w:rFonts w:ascii="Calibri (teskt podstawowy)" w:hAnsi="Calibri (teskt podstawowy)" w:cs="Calibri"/>
          <w:b/>
        </w:rPr>
      </w:pPr>
      <w:r w:rsidRPr="005463EF">
        <w:rPr>
          <w:rFonts w:ascii="Calibri (teskt podstawowy)" w:hAnsi="Calibri (teskt podstawowy)" w:cs="Calibri"/>
          <w:b/>
        </w:rPr>
        <w:lastRenderedPageBreak/>
        <w:t>ZMIANY TREŚCI ZAPYTANIA</w:t>
      </w:r>
    </w:p>
    <w:p w14:paraId="0AA5EBE3" w14:textId="77777777" w:rsidR="00D846DC" w:rsidRPr="00540B9D" w:rsidRDefault="00D846DC" w:rsidP="00591EB4">
      <w:pPr>
        <w:pStyle w:val="Akapitzlist"/>
        <w:spacing w:before="0" w:after="0" w:line="276" w:lineRule="auto"/>
        <w:ind w:left="360"/>
        <w:jc w:val="left"/>
        <w:rPr>
          <w:rFonts w:ascii="Calibri (teskt podstawowy)" w:hAnsi="Calibri (teskt podstawowy)" w:cs="Calibri"/>
        </w:rPr>
      </w:pPr>
    </w:p>
    <w:p w14:paraId="0A4579B9" w14:textId="55A61DEC" w:rsidR="00A92826" w:rsidRPr="00AE4D61" w:rsidRDefault="00A92826" w:rsidP="00591EB4">
      <w:pPr>
        <w:spacing w:before="0" w:after="0" w:line="276" w:lineRule="auto"/>
        <w:contextualSpacing/>
        <w:rPr>
          <w:rFonts w:cs="Calibri"/>
          <w:sz w:val="20"/>
          <w:szCs w:val="20"/>
        </w:rPr>
      </w:pPr>
      <w:r w:rsidRPr="00AE4D61">
        <w:rPr>
          <w:rFonts w:cs="Calibri"/>
          <w:sz w:val="20"/>
          <w:szCs w:val="20"/>
        </w:rPr>
        <w:t>Zapytanie ofertowe może zostać zmienione przed upływem terminu składania ofert przewidzianym w zapytaniu ofertowym. W takim przypadku zamawiający przedłuża termin składania ofert o czas niezbędny do wprowadzenia zmian w ofertach, jeżeli jest to konieczne z uwagi na zakres wprowadzonych zmian.</w:t>
      </w:r>
    </w:p>
    <w:p w14:paraId="7A4C519C" w14:textId="77777777" w:rsidR="0014643A" w:rsidRPr="00540B9D" w:rsidRDefault="0014643A" w:rsidP="00591EB4">
      <w:pPr>
        <w:spacing w:before="0" w:after="0" w:line="276" w:lineRule="auto"/>
        <w:contextualSpacing/>
        <w:rPr>
          <w:rFonts w:ascii="Calibri (teskt podstawowy)" w:hAnsi="Calibri (teskt podstawowy)" w:cs="Calibri"/>
        </w:rPr>
      </w:pPr>
    </w:p>
    <w:p w14:paraId="1AA2898B" w14:textId="218CA6D0" w:rsidR="00A92826" w:rsidRPr="005463EF" w:rsidRDefault="00CE32DB">
      <w:pPr>
        <w:pStyle w:val="Akapitzlist"/>
        <w:numPr>
          <w:ilvl w:val="0"/>
          <w:numId w:val="33"/>
        </w:numPr>
        <w:spacing w:before="0" w:after="0" w:line="276" w:lineRule="auto"/>
        <w:jc w:val="left"/>
        <w:rPr>
          <w:rFonts w:ascii="Calibri (teskt podstawowy)" w:hAnsi="Calibri (teskt podstawowy)" w:cs="Calibri"/>
          <w:b/>
        </w:rPr>
      </w:pPr>
      <w:r>
        <w:rPr>
          <w:rFonts w:ascii="Calibri (teskt podstawowy)" w:hAnsi="Calibri (teskt podstawowy)" w:cs="Calibri"/>
          <w:b/>
        </w:rPr>
        <w:t>U</w:t>
      </w:r>
      <w:r w:rsidR="002356CC" w:rsidRPr="005463EF">
        <w:rPr>
          <w:rFonts w:ascii="Calibri (teskt podstawowy)" w:hAnsi="Calibri (teskt podstawowy)" w:cs="Calibri"/>
          <w:b/>
        </w:rPr>
        <w:t>NIEWAŻNIENIE POSTĘPOWANIA</w:t>
      </w:r>
    </w:p>
    <w:p w14:paraId="7F432B49" w14:textId="77777777" w:rsidR="002356CC" w:rsidRPr="00540B9D" w:rsidRDefault="002356CC" w:rsidP="00591EB4">
      <w:pPr>
        <w:pStyle w:val="Akapitzlist"/>
        <w:spacing w:before="0" w:after="0" w:line="276" w:lineRule="auto"/>
        <w:ind w:left="360"/>
        <w:jc w:val="left"/>
        <w:rPr>
          <w:rFonts w:ascii="Calibri (teskt podstawowy)" w:hAnsi="Calibri (teskt podstawowy)" w:cs="Calibri"/>
        </w:rPr>
      </w:pPr>
    </w:p>
    <w:p w14:paraId="1088B9FE" w14:textId="08C301A3" w:rsidR="00A92826" w:rsidRPr="00AE4D61" w:rsidRDefault="00A92826" w:rsidP="00591EB4">
      <w:pPr>
        <w:spacing w:before="0" w:after="0" w:line="276" w:lineRule="auto"/>
        <w:rPr>
          <w:rFonts w:cs="Calibri"/>
          <w:sz w:val="20"/>
          <w:szCs w:val="20"/>
        </w:rPr>
      </w:pPr>
      <w:r w:rsidRPr="00AE4D61">
        <w:rPr>
          <w:rFonts w:cs="Calibri"/>
          <w:sz w:val="20"/>
          <w:szCs w:val="20"/>
        </w:rPr>
        <w:t>Zamawiający zastrzega sobie prawo bez podania przyczyny do unieważnienia zapytania ofertowego.</w:t>
      </w:r>
      <w:r w:rsidR="00712B52" w:rsidRPr="00AE4D61">
        <w:rPr>
          <w:rFonts w:cs="Calibri"/>
          <w:sz w:val="20"/>
          <w:szCs w:val="20"/>
        </w:rPr>
        <w:t xml:space="preserve"> </w:t>
      </w:r>
      <w:r w:rsidRPr="00AE4D61">
        <w:rPr>
          <w:rFonts w:cs="Calibri"/>
          <w:sz w:val="20"/>
          <w:szCs w:val="20"/>
        </w:rPr>
        <w:t>Ponadto zamawiający zastrzega sobie również prawo do unieważnienia zapytania ofertowego w szczególności</w:t>
      </w:r>
      <w:r w:rsidR="0014643A" w:rsidRPr="00AE4D61">
        <w:rPr>
          <w:rFonts w:cs="Calibri"/>
          <w:sz w:val="20"/>
          <w:szCs w:val="20"/>
        </w:rPr>
        <w:t xml:space="preserve">, </w:t>
      </w:r>
      <w:r w:rsidRPr="00AE4D61">
        <w:rPr>
          <w:rFonts w:cs="Calibri"/>
          <w:sz w:val="20"/>
          <w:szCs w:val="20"/>
        </w:rPr>
        <w:t>gdy:</w:t>
      </w:r>
    </w:p>
    <w:p w14:paraId="68540DE0" w14:textId="77777777" w:rsidR="00A92826" w:rsidRPr="00AE4D61" w:rsidRDefault="00A92826" w:rsidP="00591EB4">
      <w:pPr>
        <w:numPr>
          <w:ilvl w:val="0"/>
          <w:numId w:val="2"/>
        </w:numPr>
        <w:spacing w:before="0" w:after="0" w:line="276" w:lineRule="auto"/>
        <w:rPr>
          <w:rFonts w:cs="Calibri"/>
          <w:sz w:val="20"/>
          <w:szCs w:val="20"/>
        </w:rPr>
      </w:pPr>
      <w:r w:rsidRPr="00AE4D61">
        <w:rPr>
          <w:rFonts w:cs="Calibri"/>
          <w:sz w:val="20"/>
          <w:szCs w:val="20"/>
        </w:rPr>
        <w:t>wszystkie oferty złożone w postępowaniu podlegają odrzuceniu;</w:t>
      </w:r>
    </w:p>
    <w:p w14:paraId="7BA54AF3" w14:textId="23A75FC2" w:rsidR="00A92826" w:rsidRPr="00AE4D61" w:rsidRDefault="00A92826" w:rsidP="00591EB4">
      <w:pPr>
        <w:numPr>
          <w:ilvl w:val="0"/>
          <w:numId w:val="2"/>
        </w:numPr>
        <w:spacing w:before="0" w:after="0" w:line="276" w:lineRule="auto"/>
        <w:rPr>
          <w:rFonts w:cs="Calibri"/>
          <w:sz w:val="20"/>
          <w:szCs w:val="20"/>
        </w:rPr>
      </w:pPr>
      <w:r w:rsidRPr="00AE4D61">
        <w:rPr>
          <w:rFonts w:cs="Calibri"/>
          <w:sz w:val="20"/>
          <w:szCs w:val="20"/>
        </w:rPr>
        <w:t xml:space="preserve">cena najkorzystniejszej oferty lub oferta z najniższą ceną przewyższa kwotę, którą </w:t>
      </w:r>
      <w:r w:rsidR="00893E46" w:rsidRPr="00AE4D61">
        <w:rPr>
          <w:rFonts w:cs="Calibri"/>
          <w:sz w:val="20"/>
          <w:szCs w:val="20"/>
        </w:rPr>
        <w:t>z</w:t>
      </w:r>
      <w:r w:rsidRPr="00AE4D61">
        <w:rPr>
          <w:rFonts w:cs="Calibri"/>
          <w:sz w:val="20"/>
          <w:szCs w:val="20"/>
        </w:rPr>
        <w:t xml:space="preserve">amawiający ma przewidzianą na sfinansowanie tego zadania w budżecie </w:t>
      </w:r>
      <w:r w:rsidR="009732A6" w:rsidRPr="00AE4D61">
        <w:rPr>
          <w:rFonts w:cs="Calibri"/>
          <w:sz w:val="20"/>
          <w:szCs w:val="20"/>
        </w:rPr>
        <w:t>p</w:t>
      </w:r>
      <w:r w:rsidRPr="00AE4D61">
        <w:rPr>
          <w:rFonts w:cs="Calibri"/>
          <w:sz w:val="20"/>
          <w:szCs w:val="20"/>
        </w:rPr>
        <w:t xml:space="preserve">rojektu, chyba że </w:t>
      </w:r>
      <w:r w:rsidR="00893E46" w:rsidRPr="00AE4D61">
        <w:rPr>
          <w:rFonts w:cs="Calibri"/>
          <w:sz w:val="20"/>
          <w:szCs w:val="20"/>
        </w:rPr>
        <w:t>z</w:t>
      </w:r>
      <w:r w:rsidRPr="00AE4D61">
        <w:rPr>
          <w:rFonts w:cs="Calibri"/>
          <w:sz w:val="20"/>
          <w:szCs w:val="20"/>
        </w:rPr>
        <w:t>amawiający może zwiększyć tę kwotę do ceny najkorzystniejszej oferty;</w:t>
      </w:r>
    </w:p>
    <w:p w14:paraId="0F3940CB" w14:textId="77777777" w:rsidR="00A92826" w:rsidRPr="00AE4D61" w:rsidRDefault="00A92826" w:rsidP="00591EB4">
      <w:pPr>
        <w:numPr>
          <w:ilvl w:val="0"/>
          <w:numId w:val="2"/>
        </w:numPr>
        <w:spacing w:before="0" w:after="0" w:line="276" w:lineRule="auto"/>
        <w:rPr>
          <w:rFonts w:cs="Calibri"/>
          <w:sz w:val="20"/>
          <w:szCs w:val="20"/>
        </w:rPr>
      </w:pPr>
      <w:r w:rsidRPr="00AE4D61">
        <w:rPr>
          <w:rFonts w:cs="Calibri"/>
          <w:sz w:val="20"/>
          <w:szCs w:val="20"/>
        </w:rPr>
        <w:t>wystąpi istotna zmiana okoliczności powodująca, że prowadzenie postępowania lub wykonanie zamówienia nie leży w interesie publicznym, czego nie można było wcześniej przewidzieć;</w:t>
      </w:r>
    </w:p>
    <w:p w14:paraId="5B27C160" w14:textId="77777777" w:rsidR="00A92826" w:rsidRPr="00AE4D61" w:rsidRDefault="00A92826" w:rsidP="00591EB4">
      <w:pPr>
        <w:numPr>
          <w:ilvl w:val="0"/>
          <w:numId w:val="2"/>
        </w:numPr>
        <w:spacing w:before="0" w:after="0" w:line="276" w:lineRule="auto"/>
        <w:rPr>
          <w:rFonts w:cs="Calibri"/>
          <w:sz w:val="20"/>
          <w:szCs w:val="20"/>
        </w:rPr>
      </w:pPr>
      <w:r w:rsidRPr="00AE4D61">
        <w:rPr>
          <w:rFonts w:eastAsia="Times New Roman" w:cs="Calibri"/>
          <w:sz w:val="20"/>
          <w:szCs w:val="20"/>
          <w:lang w:eastAsia="pl-PL"/>
        </w:rPr>
        <w:t>postępowanie</w:t>
      </w:r>
      <w:r w:rsidRPr="00AE4D61">
        <w:rPr>
          <w:rFonts w:cs="Calibri"/>
          <w:sz w:val="20"/>
          <w:szCs w:val="20"/>
        </w:rPr>
        <w:t xml:space="preserve"> </w:t>
      </w:r>
      <w:r w:rsidRPr="00AE4D61">
        <w:rPr>
          <w:rFonts w:eastAsia="Times New Roman" w:cs="Calibri"/>
          <w:sz w:val="20"/>
          <w:szCs w:val="20"/>
          <w:lang w:eastAsia="pl-PL"/>
        </w:rPr>
        <w:t>obarczone</w:t>
      </w:r>
      <w:r w:rsidRPr="00AE4D61">
        <w:rPr>
          <w:rFonts w:cs="Calibri"/>
          <w:sz w:val="20"/>
          <w:szCs w:val="20"/>
        </w:rPr>
        <w:t xml:space="preserve"> </w:t>
      </w:r>
      <w:r w:rsidRPr="00AE4D61">
        <w:rPr>
          <w:rFonts w:eastAsia="Times New Roman" w:cs="Calibri"/>
          <w:sz w:val="20"/>
          <w:szCs w:val="20"/>
          <w:lang w:eastAsia="pl-PL"/>
        </w:rPr>
        <w:t>jest</w:t>
      </w:r>
      <w:r w:rsidRPr="00AE4D61">
        <w:rPr>
          <w:rFonts w:cs="Calibri"/>
          <w:sz w:val="20"/>
          <w:szCs w:val="20"/>
        </w:rPr>
        <w:t xml:space="preserve"> </w:t>
      </w:r>
      <w:r w:rsidRPr="00AE4D61">
        <w:rPr>
          <w:rFonts w:eastAsia="Times New Roman" w:cs="Calibri"/>
          <w:sz w:val="20"/>
          <w:szCs w:val="20"/>
          <w:lang w:eastAsia="pl-PL"/>
        </w:rPr>
        <w:t>niemożliwą</w:t>
      </w:r>
      <w:r w:rsidRPr="00AE4D61">
        <w:rPr>
          <w:rFonts w:cs="Calibri"/>
          <w:sz w:val="20"/>
          <w:szCs w:val="20"/>
        </w:rPr>
        <w:t xml:space="preserve"> </w:t>
      </w:r>
      <w:r w:rsidRPr="00AE4D61">
        <w:rPr>
          <w:rFonts w:eastAsia="Times New Roman" w:cs="Calibri"/>
          <w:sz w:val="20"/>
          <w:szCs w:val="20"/>
          <w:lang w:eastAsia="pl-PL"/>
        </w:rPr>
        <w:t>do</w:t>
      </w:r>
      <w:r w:rsidRPr="00AE4D61">
        <w:rPr>
          <w:rFonts w:cs="Calibri"/>
          <w:sz w:val="20"/>
          <w:szCs w:val="20"/>
        </w:rPr>
        <w:t xml:space="preserve"> </w:t>
      </w:r>
      <w:r w:rsidRPr="00AE4D61">
        <w:rPr>
          <w:rFonts w:eastAsia="Times New Roman" w:cs="Calibri"/>
          <w:sz w:val="20"/>
          <w:szCs w:val="20"/>
          <w:lang w:eastAsia="pl-PL"/>
        </w:rPr>
        <w:t>usunięcia</w:t>
      </w:r>
      <w:r w:rsidRPr="00AE4D61">
        <w:rPr>
          <w:rFonts w:cs="Calibri"/>
          <w:sz w:val="20"/>
          <w:szCs w:val="20"/>
        </w:rPr>
        <w:t xml:space="preserve"> </w:t>
      </w:r>
      <w:r w:rsidRPr="00AE4D61">
        <w:rPr>
          <w:rFonts w:eastAsia="Times New Roman" w:cs="Calibri"/>
          <w:sz w:val="20"/>
          <w:szCs w:val="20"/>
          <w:lang w:eastAsia="pl-PL"/>
        </w:rPr>
        <w:t>wadą</w:t>
      </w:r>
      <w:r w:rsidRPr="00AE4D61">
        <w:rPr>
          <w:rFonts w:cs="Calibri"/>
          <w:sz w:val="20"/>
          <w:szCs w:val="20"/>
        </w:rPr>
        <w:t xml:space="preserve"> </w:t>
      </w:r>
      <w:r w:rsidRPr="00AE4D61">
        <w:rPr>
          <w:rFonts w:eastAsia="Times New Roman" w:cs="Calibri"/>
          <w:sz w:val="20"/>
          <w:szCs w:val="20"/>
          <w:lang w:eastAsia="pl-PL"/>
        </w:rPr>
        <w:t>uniemożliwiającą</w:t>
      </w:r>
      <w:r w:rsidRPr="00AE4D61">
        <w:rPr>
          <w:rFonts w:cs="Calibri"/>
          <w:sz w:val="20"/>
          <w:szCs w:val="20"/>
        </w:rPr>
        <w:t xml:space="preserve"> </w:t>
      </w:r>
      <w:r w:rsidRPr="00AE4D61">
        <w:rPr>
          <w:rFonts w:eastAsia="Times New Roman" w:cs="Calibri"/>
          <w:sz w:val="20"/>
          <w:szCs w:val="20"/>
          <w:lang w:eastAsia="pl-PL"/>
        </w:rPr>
        <w:t>zawarcie</w:t>
      </w:r>
      <w:r w:rsidRPr="00AE4D61">
        <w:rPr>
          <w:rFonts w:cs="Calibri"/>
          <w:sz w:val="20"/>
          <w:szCs w:val="20"/>
        </w:rPr>
        <w:t xml:space="preserve"> </w:t>
      </w:r>
      <w:r w:rsidRPr="00AE4D61">
        <w:rPr>
          <w:rFonts w:eastAsia="Times New Roman" w:cs="Calibri"/>
          <w:sz w:val="20"/>
          <w:szCs w:val="20"/>
          <w:lang w:eastAsia="pl-PL"/>
        </w:rPr>
        <w:t>niepodlegającej</w:t>
      </w:r>
      <w:r w:rsidRPr="00AE4D61">
        <w:rPr>
          <w:rFonts w:cs="Calibri"/>
          <w:sz w:val="20"/>
          <w:szCs w:val="20"/>
        </w:rPr>
        <w:t xml:space="preserve"> </w:t>
      </w:r>
      <w:r w:rsidRPr="00AE4D61">
        <w:rPr>
          <w:rFonts w:eastAsia="Times New Roman" w:cs="Calibri"/>
          <w:sz w:val="20"/>
          <w:szCs w:val="20"/>
          <w:lang w:eastAsia="pl-PL"/>
        </w:rPr>
        <w:t>unieważnieniu</w:t>
      </w:r>
      <w:r w:rsidRPr="00AE4D61">
        <w:rPr>
          <w:rFonts w:cs="Calibri"/>
          <w:sz w:val="20"/>
          <w:szCs w:val="20"/>
        </w:rPr>
        <w:t xml:space="preserve"> </w:t>
      </w:r>
      <w:r w:rsidRPr="00AE4D61">
        <w:rPr>
          <w:rFonts w:eastAsia="Times New Roman" w:cs="Calibri"/>
          <w:sz w:val="20"/>
          <w:szCs w:val="20"/>
          <w:lang w:eastAsia="pl-PL"/>
        </w:rPr>
        <w:t>umowy</w:t>
      </w:r>
      <w:r w:rsidRPr="00AE4D61">
        <w:rPr>
          <w:rFonts w:cs="Calibri"/>
          <w:sz w:val="20"/>
          <w:szCs w:val="20"/>
        </w:rPr>
        <w:t xml:space="preserve"> </w:t>
      </w:r>
      <w:r w:rsidRPr="00AE4D61">
        <w:rPr>
          <w:rFonts w:eastAsia="Times New Roman" w:cs="Calibri"/>
          <w:sz w:val="20"/>
          <w:szCs w:val="20"/>
          <w:lang w:eastAsia="pl-PL"/>
        </w:rPr>
        <w:t>w</w:t>
      </w:r>
      <w:r w:rsidRPr="00AE4D61">
        <w:rPr>
          <w:rFonts w:cs="Calibri"/>
          <w:sz w:val="20"/>
          <w:szCs w:val="20"/>
        </w:rPr>
        <w:t xml:space="preserve"> </w:t>
      </w:r>
      <w:r w:rsidRPr="00AE4D61">
        <w:rPr>
          <w:rFonts w:eastAsia="Times New Roman" w:cs="Calibri"/>
          <w:sz w:val="20"/>
          <w:szCs w:val="20"/>
          <w:lang w:eastAsia="pl-PL"/>
        </w:rPr>
        <w:t>sprawie</w:t>
      </w:r>
      <w:r w:rsidRPr="00AE4D61">
        <w:rPr>
          <w:rFonts w:cs="Calibri"/>
          <w:sz w:val="20"/>
          <w:szCs w:val="20"/>
        </w:rPr>
        <w:t xml:space="preserve"> </w:t>
      </w:r>
      <w:r w:rsidRPr="00AE4D61">
        <w:rPr>
          <w:rFonts w:eastAsia="Times New Roman" w:cs="Calibri"/>
          <w:sz w:val="20"/>
          <w:szCs w:val="20"/>
          <w:lang w:eastAsia="pl-PL"/>
        </w:rPr>
        <w:t>zamówienia</w:t>
      </w:r>
      <w:r w:rsidRPr="00AE4D61">
        <w:rPr>
          <w:rFonts w:cs="Calibri"/>
          <w:sz w:val="20"/>
          <w:szCs w:val="20"/>
        </w:rPr>
        <w:t xml:space="preserve"> </w:t>
      </w:r>
      <w:r w:rsidRPr="00AE4D61">
        <w:rPr>
          <w:rFonts w:eastAsia="Times New Roman" w:cs="Calibri"/>
          <w:sz w:val="20"/>
          <w:szCs w:val="20"/>
          <w:lang w:eastAsia="pl-PL"/>
        </w:rPr>
        <w:t>publicznego</w:t>
      </w:r>
      <w:r w:rsidRPr="00AE4D61">
        <w:rPr>
          <w:rFonts w:cs="Calibri"/>
          <w:sz w:val="20"/>
          <w:szCs w:val="20"/>
        </w:rPr>
        <w:t>;</w:t>
      </w:r>
    </w:p>
    <w:p w14:paraId="1F325C44" w14:textId="1C20522D" w:rsidR="00A92826" w:rsidRPr="00AE4D61" w:rsidRDefault="00A92826" w:rsidP="00591EB4">
      <w:pPr>
        <w:numPr>
          <w:ilvl w:val="0"/>
          <w:numId w:val="2"/>
        </w:numPr>
        <w:spacing w:before="0" w:after="0" w:line="276" w:lineRule="auto"/>
        <w:rPr>
          <w:rFonts w:cs="Calibri"/>
          <w:sz w:val="20"/>
          <w:szCs w:val="20"/>
        </w:rPr>
      </w:pPr>
      <w:r w:rsidRPr="00AE4D61">
        <w:rPr>
          <w:rFonts w:cs="Calibri"/>
          <w:sz w:val="20"/>
          <w:szCs w:val="20"/>
        </w:rPr>
        <w:t xml:space="preserve">jeżeli podmiot/podmioty biorące udział w postępowaniu wpłynęły na jego wynik w sposób sprzeczny z prawem lub </w:t>
      </w:r>
      <w:r w:rsidR="00893E46" w:rsidRPr="00AE4D61">
        <w:rPr>
          <w:rFonts w:cs="Calibri"/>
          <w:sz w:val="20"/>
          <w:szCs w:val="20"/>
        </w:rPr>
        <w:t>w</w:t>
      </w:r>
      <w:r w:rsidRPr="00AE4D61">
        <w:rPr>
          <w:rFonts w:cs="Calibri"/>
          <w:sz w:val="20"/>
          <w:szCs w:val="20"/>
        </w:rPr>
        <w:t>ytycznymi.</w:t>
      </w:r>
    </w:p>
    <w:p w14:paraId="6A0A4EC1" w14:textId="77777777" w:rsidR="00A92826" w:rsidRPr="00540B9D" w:rsidRDefault="00A92826" w:rsidP="00591EB4">
      <w:pPr>
        <w:spacing w:before="0" w:after="0" w:line="276" w:lineRule="auto"/>
        <w:rPr>
          <w:rFonts w:ascii="Calibri (teskt podstawowy)" w:hAnsi="Calibri (teskt podstawowy)" w:cs="Calibri"/>
        </w:rPr>
      </w:pPr>
    </w:p>
    <w:p w14:paraId="287C28D7" w14:textId="7E3DDE91" w:rsidR="00A92826" w:rsidRPr="005463EF" w:rsidRDefault="00A020BD">
      <w:pPr>
        <w:pStyle w:val="Akapitzlist"/>
        <w:numPr>
          <w:ilvl w:val="0"/>
          <w:numId w:val="33"/>
        </w:numPr>
        <w:spacing w:before="0" w:after="0" w:line="276" w:lineRule="auto"/>
        <w:rPr>
          <w:rFonts w:ascii="Calibri (teskt podstawowy)" w:hAnsi="Calibri (teskt podstawowy)" w:cs="Calibri"/>
          <w:b/>
        </w:rPr>
      </w:pPr>
      <w:r w:rsidRPr="005463EF">
        <w:rPr>
          <w:rFonts w:ascii="Calibri (teskt podstawowy)" w:hAnsi="Calibri (teskt podstawowy)" w:cs="Calibri"/>
          <w:b/>
        </w:rPr>
        <w:t>ZMIANY UMOWY</w:t>
      </w:r>
    </w:p>
    <w:p w14:paraId="1A877123" w14:textId="77777777" w:rsidR="009732A6" w:rsidRPr="00540B9D" w:rsidRDefault="009732A6" w:rsidP="00591EB4">
      <w:pPr>
        <w:pStyle w:val="Akapitzlist"/>
        <w:spacing w:before="0" w:after="0" w:line="276" w:lineRule="auto"/>
        <w:ind w:left="360"/>
        <w:rPr>
          <w:rFonts w:ascii="Calibri (teskt podstawowy)" w:eastAsia="Times New Roman" w:hAnsi="Calibri (teskt podstawowy)" w:cs="Calibri"/>
          <w:lang w:eastAsia="ar-SA"/>
        </w:rPr>
      </w:pPr>
    </w:p>
    <w:p w14:paraId="371CF32C" w14:textId="3E0DBEC8" w:rsidR="009732A6" w:rsidRPr="00AE4D61" w:rsidRDefault="009732A6" w:rsidP="00591EB4">
      <w:pPr>
        <w:pStyle w:val="Akapitzlist"/>
        <w:widowControl w:val="0"/>
        <w:numPr>
          <w:ilvl w:val="0"/>
          <w:numId w:val="6"/>
        </w:numPr>
        <w:tabs>
          <w:tab w:val="left" w:pos="450"/>
        </w:tabs>
        <w:autoSpaceDE w:val="0"/>
        <w:autoSpaceDN w:val="0"/>
        <w:spacing w:before="0" w:after="0" w:line="276" w:lineRule="auto"/>
        <w:ind w:right="110"/>
        <w:contextualSpacing w:val="0"/>
        <w:rPr>
          <w:rFonts w:cs="Calibri"/>
          <w:sz w:val="20"/>
          <w:szCs w:val="20"/>
        </w:rPr>
      </w:pPr>
      <w:bookmarkStart w:id="2" w:name="_Hlk223086670"/>
      <w:r w:rsidRPr="00AE4D61">
        <w:rPr>
          <w:rFonts w:cs="Calibri"/>
          <w:sz w:val="20"/>
          <w:szCs w:val="20"/>
        </w:rPr>
        <w:t>Zamawiający</w:t>
      </w:r>
      <w:r w:rsidRPr="00AE4D61">
        <w:rPr>
          <w:rFonts w:cs="Calibri"/>
          <w:spacing w:val="-13"/>
          <w:sz w:val="20"/>
          <w:szCs w:val="20"/>
        </w:rPr>
        <w:t xml:space="preserve"> </w:t>
      </w:r>
      <w:r w:rsidRPr="00AE4D61">
        <w:rPr>
          <w:rFonts w:cs="Calibri"/>
          <w:sz w:val="20"/>
          <w:szCs w:val="20"/>
        </w:rPr>
        <w:t>przewiduje</w:t>
      </w:r>
      <w:r w:rsidRPr="00AE4D61">
        <w:rPr>
          <w:rFonts w:cs="Calibri"/>
          <w:spacing w:val="-12"/>
          <w:sz w:val="20"/>
          <w:szCs w:val="20"/>
        </w:rPr>
        <w:t xml:space="preserve"> </w:t>
      </w:r>
      <w:r w:rsidRPr="00AE4D61">
        <w:rPr>
          <w:rFonts w:cs="Calibri"/>
          <w:sz w:val="20"/>
          <w:szCs w:val="20"/>
        </w:rPr>
        <w:t>możliwość</w:t>
      </w:r>
      <w:r w:rsidRPr="00AE4D61">
        <w:rPr>
          <w:rFonts w:cs="Calibri"/>
          <w:spacing w:val="-13"/>
          <w:sz w:val="20"/>
          <w:szCs w:val="20"/>
        </w:rPr>
        <w:t xml:space="preserve"> </w:t>
      </w:r>
      <w:r w:rsidRPr="00AE4D61">
        <w:rPr>
          <w:rFonts w:cs="Calibri"/>
          <w:sz w:val="20"/>
          <w:szCs w:val="20"/>
        </w:rPr>
        <w:t>zmian</w:t>
      </w:r>
      <w:r w:rsidRPr="00AE4D61">
        <w:rPr>
          <w:rFonts w:cs="Calibri"/>
          <w:spacing w:val="-12"/>
          <w:sz w:val="20"/>
          <w:szCs w:val="20"/>
        </w:rPr>
        <w:t xml:space="preserve"> </w:t>
      </w:r>
      <w:r w:rsidRPr="00AE4D61">
        <w:rPr>
          <w:rFonts w:cs="Calibri"/>
          <w:sz w:val="20"/>
          <w:szCs w:val="20"/>
        </w:rPr>
        <w:t>postanowień</w:t>
      </w:r>
      <w:r w:rsidRPr="00AE4D61">
        <w:rPr>
          <w:rFonts w:cs="Calibri"/>
          <w:spacing w:val="-13"/>
          <w:sz w:val="20"/>
          <w:szCs w:val="20"/>
        </w:rPr>
        <w:t xml:space="preserve"> </w:t>
      </w:r>
      <w:r w:rsidRPr="00AE4D61">
        <w:rPr>
          <w:rFonts w:cs="Calibri"/>
          <w:sz w:val="20"/>
          <w:szCs w:val="20"/>
        </w:rPr>
        <w:t>zawartej</w:t>
      </w:r>
      <w:r w:rsidRPr="00AE4D61">
        <w:rPr>
          <w:rFonts w:cs="Calibri"/>
          <w:spacing w:val="-12"/>
          <w:sz w:val="20"/>
          <w:szCs w:val="20"/>
        </w:rPr>
        <w:t xml:space="preserve"> </w:t>
      </w:r>
      <w:r w:rsidRPr="00AE4D61">
        <w:rPr>
          <w:rFonts w:cs="Calibri"/>
          <w:sz w:val="20"/>
          <w:szCs w:val="20"/>
        </w:rPr>
        <w:t>umowy</w:t>
      </w:r>
      <w:r w:rsidRPr="00AE4D61">
        <w:rPr>
          <w:rFonts w:cs="Calibri"/>
          <w:spacing w:val="-13"/>
          <w:sz w:val="20"/>
          <w:szCs w:val="20"/>
        </w:rPr>
        <w:t xml:space="preserve"> </w:t>
      </w:r>
      <w:r w:rsidRPr="00AE4D61">
        <w:rPr>
          <w:rFonts w:cs="Calibri"/>
          <w:sz w:val="20"/>
          <w:szCs w:val="20"/>
        </w:rPr>
        <w:t>w</w:t>
      </w:r>
      <w:r w:rsidRPr="00AE4D61">
        <w:rPr>
          <w:rFonts w:cs="Calibri"/>
          <w:spacing w:val="-12"/>
          <w:sz w:val="20"/>
          <w:szCs w:val="20"/>
        </w:rPr>
        <w:t xml:space="preserve"> </w:t>
      </w:r>
      <w:r w:rsidRPr="00AE4D61">
        <w:rPr>
          <w:rFonts w:cs="Calibri"/>
          <w:sz w:val="20"/>
          <w:szCs w:val="20"/>
        </w:rPr>
        <w:t>stosunku</w:t>
      </w:r>
      <w:r w:rsidRPr="00AE4D61">
        <w:rPr>
          <w:rFonts w:cs="Calibri"/>
          <w:spacing w:val="-12"/>
          <w:sz w:val="20"/>
          <w:szCs w:val="20"/>
        </w:rPr>
        <w:t xml:space="preserve"> </w:t>
      </w:r>
      <w:r w:rsidRPr="00AE4D61">
        <w:rPr>
          <w:rFonts w:cs="Calibri"/>
          <w:sz w:val="20"/>
          <w:szCs w:val="20"/>
        </w:rPr>
        <w:t>do</w:t>
      </w:r>
      <w:r w:rsidRPr="00AE4D61">
        <w:rPr>
          <w:rFonts w:cs="Calibri"/>
          <w:spacing w:val="-13"/>
          <w:sz w:val="20"/>
          <w:szCs w:val="20"/>
        </w:rPr>
        <w:t xml:space="preserve"> </w:t>
      </w:r>
      <w:r w:rsidRPr="00AE4D61">
        <w:rPr>
          <w:rFonts w:cs="Calibri"/>
          <w:sz w:val="20"/>
          <w:szCs w:val="20"/>
        </w:rPr>
        <w:t>treści</w:t>
      </w:r>
      <w:r w:rsidRPr="00AE4D61">
        <w:rPr>
          <w:rFonts w:cs="Calibri"/>
          <w:spacing w:val="-12"/>
          <w:sz w:val="20"/>
          <w:szCs w:val="20"/>
        </w:rPr>
        <w:t xml:space="preserve"> </w:t>
      </w:r>
      <w:r w:rsidRPr="00AE4D61">
        <w:rPr>
          <w:rFonts w:cs="Calibri"/>
          <w:sz w:val="20"/>
          <w:szCs w:val="20"/>
        </w:rPr>
        <w:t>oferty, na podstawie,</w:t>
      </w:r>
      <w:r w:rsidRPr="00AE4D61">
        <w:rPr>
          <w:rFonts w:cs="Calibri"/>
          <w:spacing w:val="-1"/>
          <w:sz w:val="20"/>
          <w:szCs w:val="20"/>
        </w:rPr>
        <w:t xml:space="preserve"> </w:t>
      </w:r>
      <w:r w:rsidRPr="00AE4D61">
        <w:rPr>
          <w:rFonts w:cs="Calibri"/>
          <w:sz w:val="20"/>
          <w:szCs w:val="20"/>
        </w:rPr>
        <w:t>której</w:t>
      </w:r>
      <w:r w:rsidRPr="00AE4D61">
        <w:rPr>
          <w:rFonts w:cs="Calibri"/>
          <w:spacing w:val="-2"/>
          <w:sz w:val="20"/>
          <w:szCs w:val="20"/>
        </w:rPr>
        <w:t xml:space="preserve"> </w:t>
      </w:r>
      <w:r w:rsidRPr="00AE4D61">
        <w:rPr>
          <w:rFonts w:cs="Calibri"/>
          <w:sz w:val="20"/>
          <w:szCs w:val="20"/>
        </w:rPr>
        <w:t>dokonano</w:t>
      </w:r>
      <w:r w:rsidRPr="00AE4D61">
        <w:rPr>
          <w:rFonts w:cs="Calibri"/>
          <w:spacing w:val="-1"/>
          <w:sz w:val="20"/>
          <w:szCs w:val="20"/>
        </w:rPr>
        <w:t xml:space="preserve"> </w:t>
      </w:r>
      <w:r w:rsidRPr="00AE4D61">
        <w:rPr>
          <w:rFonts w:cs="Calibri"/>
          <w:sz w:val="20"/>
          <w:szCs w:val="20"/>
        </w:rPr>
        <w:t>wyboru</w:t>
      </w:r>
      <w:r w:rsidRPr="00AE4D61">
        <w:rPr>
          <w:rFonts w:cs="Calibri"/>
          <w:spacing w:val="-1"/>
          <w:sz w:val="20"/>
          <w:szCs w:val="20"/>
        </w:rPr>
        <w:t xml:space="preserve"> </w:t>
      </w:r>
      <w:r w:rsidRPr="00AE4D61">
        <w:rPr>
          <w:rFonts w:cs="Calibri"/>
          <w:sz w:val="20"/>
          <w:szCs w:val="20"/>
        </w:rPr>
        <w:t>Wykonawcy,</w:t>
      </w:r>
      <w:r w:rsidRPr="00AE4D61">
        <w:rPr>
          <w:rFonts w:cs="Calibri"/>
          <w:spacing w:val="-5"/>
          <w:sz w:val="20"/>
          <w:szCs w:val="20"/>
        </w:rPr>
        <w:t xml:space="preserve"> </w:t>
      </w:r>
      <w:r w:rsidRPr="00AE4D61">
        <w:rPr>
          <w:rFonts w:cs="Calibri"/>
          <w:sz w:val="20"/>
          <w:szCs w:val="20"/>
        </w:rPr>
        <w:t>w przypadku</w:t>
      </w:r>
      <w:r w:rsidRPr="00AE4D61">
        <w:rPr>
          <w:rFonts w:cs="Calibri"/>
          <w:spacing w:val="-3"/>
          <w:sz w:val="20"/>
          <w:szCs w:val="20"/>
        </w:rPr>
        <w:t xml:space="preserve"> </w:t>
      </w:r>
      <w:r w:rsidRPr="00AE4D61">
        <w:rPr>
          <w:rFonts w:cs="Calibri"/>
          <w:sz w:val="20"/>
          <w:szCs w:val="20"/>
        </w:rPr>
        <w:t>wystąpienia,</w:t>
      </w:r>
      <w:r w:rsidRPr="00AE4D61">
        <w:rPr>
          <w:rFonts w:cs="Calibri"/>
          <w:spacing w:val="-5"/>
          <w:sz w:val="20"/>
          <w:szCs w:val="20"/>
        </w:rPr>
        <w:t xml:space="preserve"> </w:t>
      </w:r>
      <w:r w:rsidRPr="00AE4D61">
        <w:rPr>
          <w:rFonts w:cs="Calibri"/>
          <w:sz w:val="20"/>
          <w:szCs w:val="20"/>
        </w:rPr>
        <w:t>co najmniej</w:t>
      </w:r>
      <w:r w:rsidRPr="00AE4D61">
        <w:rPr>
          <w:rFonts w:cs="Calibri"/>
          <w:spacing w:val="-2"/>
          <w:sz w:val="20"/>
          <w:szCs w:val="20"/>
        </w:rPr>
        <w:t xml:space="preserve"> </w:t>
      </w:r>
      <w:r w:rsidRPr="00AE4D61">
        <w:rPr>
          <w:rFonts w:cs="Calibri"/>
          <w:sz w:val="20"/>
          <w:szCs w:val="20"/>
        </w:rPr>
        <w:t>jednej</w:t>
      </w:r>
      <w:r w:rsidRPr="00AE4D61">
        <w:rPr>
          <w:rFonts w:cs="Calibri"/>
          <w:spacing w:val="-2"/>
          <w:sz w:val="20"/>
          <w:szCs w:val="20"/>
        </w:rPr>
        <w:t xml:space="preserve"> </w:t>
      </w:r>
      <w:r w:rsidR="00206749">
        <w:rPr>
          <w:rFonts w:cs="Calibri"/>
          <w:spacing w:val="-2"/>
          <w:sz w:val="20"/>
          <w:szCs w:val="20"/>
        </w:rPr>
        <w:br/>
      </w:r>
      <w:r w:rsidRPr="00AE4D61">
        <w:rPr>
          <w:rFonts w:cs="Calibri"/>
          <w:sz w:val="20"/>
          <w:szCs w:val="20"/>
        </w:rPr>
        <w:t>z okoliczności wymienionych poniżej, z uwzględnieniem podawanych warunków ich wprowadzenia:</w:t>
      </w:r>
    </w:p>
    <w:p w14:paraId="6CA9BDC4" w14:textId="4ADC2E52" w:rsidR="009732A6" w:rsidRPr="00AE4D61" w:rsidRDefault="009732A6" w:rsidP="00591EB4">
      <w:pPr>
        <w:pStyle w:val="Akapitzlist"/>
        <w:widowControl w:val="0"/>
        <w:numPr>
          <w:ilvl w:val="1"/>
          <w:numId w:val="6"/>
        </w:numPr>
        <w:autoSpaceDE w:val="0"/>
        <w:autoSpaceDN w:val="0"/>
        <w:spacing w:before="0" w:after="0" w:line="276" w:lineRule="auto"/>
        <w:contextualSpacing w:val="0"/>
        <w:rPr>
          <w:rFonts w:cs="Calibri"/>
          <w:sz w:val="20"/>
          <w:szCs w:val="20"/>
        </w:rPr>
      </w:pPr>
      <w:r w:rsidRPr="00AE4D61">
        <w:rPr>
          <w:rFonts w:cs="Calibri"/>
          <w:sz w:val="20"/>
          <w:szCs w:val="20"/>
        </w:rPr>
        <w:t>zmiany</w:t>
      </w:r>
      <w:r w:rsidRPr="00AE4D61">
        <w:rPr>
          <w:rFonts w:cs="Calibri"/>
          <w:spacing w:val="-9"/>
          <w:sz w:val="20"/>
          <w:szCs w:val="20"/>
        </w:rPr>
        <w:t xml:space="preserve"> </w:t>
      </w:r>
      <w:r w:rsidRPr="00AE4D61">
        <w:rPr>
          <w:rFonts w:cs="Calibri"/>
          <w:sz w:val="20"/>
          <w:szCs w:val="20"/>
        </w:rPr>
        <w:t>terminu</w:t>
      </w:r>
      <w:r w:rsidRPr="00AE4D61">
        <w:rPr>
          <w:rFonts w:cs="Calibri"/>
          <w:spacing w:val="-5"/>
          <w:sz w:val="20"/>
          <w:szCs w:val="20"/>
        </w:rPr>
        <w:t xml:space="preserve"> </w:t>
      </w:r>
      <w:r w:rsidRPr="00AE4D61">
        <w:rPr>
          <w:rFonts w:cs="Calibri"/>
          <w:sz w:val="20"/>
          <w:szCs w:val="20"/>
        </w:rPr>
        <w:t>realizacji</w:t>
      </w:r>
      <w:r w:rsidRPr="00AE4D61">
        <w:rPr>
          <w:rFonts w:cs="Calibri"/>
          <w:spacing w:val="-5"/>
          <w:sz w:val="20"/>
          <w:szCs w:val="20"/>
        </w:rPr>
        <w:t xml:space="preserve"> </w:t>
      </w:r>
      <w:r w:rsidRPr="00AE4D61">
        <w:rPr>
          <w:rFonts w:cs="Calibri"/>
          <w:sz w:val="20"/>
          <w:szCs w:val="20"/>
        </w:rPr>
        <w:t>przedmiotu</w:t>
      </w:r>
      <w:r w:rsidRPr="00AE4D61">
        <w:rPr>
          <w:rFonts w:cs="Calibri"/>
          <w:spacing w:val="-5"/>
          <w:sz w:val="20"/>
          <w:szCs w:val="20"/>
        </w:rPr>
        <w:t xml:space="preserve"> </w:t>
      </w:r>
      <w:r w:rsidRPr="00AE4D61">
        <w:rPr>
          <w:rFonts w:cs="Calibri"/>
          <w:sz w:val="20"/>
          <w:szCs w:val="20"/>
        </w:rPr>
        <w:t>umowy</w:t>
      </w:r>
      <w:r w:rsidRPr="00AE4D61">
        <w:rPr>
          <w:rFonts w:cs="Calibri"/>
          <w:spacing w:val="-5"/>
          <w:sz w:val="20"/>
          <w:szCs w:val="20"/>
        </w:rPr>
        <w:t xml:space="preserve"> </w:t>
      </w:r>
      <w:r w:rsidRPr="00AE4D61">
        <w:rPr>
          <w:rFonts w:cs="Calibri"/>
          <w:sz w:val="20"/>
          <w:szCs w:val="20"/>
        </w:rPr>
        <w:t>w</w:t>
      </w:r>
      <w:r w:rsidRPr="00AE4D61">
        <w:rPr>
          <w:rFonts w:cs="Calibri"/>
          <w:spacing w:val="-5"/>
          <w:sz w:val="20"/>
          <w:szCs w:val="20"/>
        </w:rPr>
        <w:t xml:space="preserve"> </w:t>
      </w:r>
      <w:r w:rsidRPr="00AE4D61">
        <w:rPr>
          <w:rFonts w:cs="Calibri"/>
          <w:spacing w:val="-2"/>
          <w:sz w:val="20"/>
          <w:szCs w:val="20"/>
        </w:rPr>
        <w:t>sytuacji:</w:t>
      </w:r>
    </w:p>
    <w:p w14:paraId="46E1FFCA" w14:textId="53A5714D" w:rsidR="009732A6" w:rsidRPr="00AE4D61" w:rsidRDefault="009732A6" w:rsidP="00591EB4">
      <w:pPr>
        <w:pStyle w:val="Akapitzlist"/>
        <w:widowControl w:val="0"/>
        <w:numPr>
          <w:ilvl w:val="2"/>
          <w:numId w:val="6"/>
        </w:numPr>
        <w:tabs>
          <w:tab w:val="left" w:pos="1170"/>
        </w:tabs>
        <w:autoSpaceDE w:val="0"/>
        <w:autoSpaceDN w:val="0"/>
        <w:spacing w:before="0" w:after="0" w:line="276" w:lineRule="auto"/>
        <w:ind w:right="108"/>
        <w:contextualSpacing w:val="0"/>
        <w:rPr>
          <w:rFonts w:cs="Calibri"/>
          <w:sz w:val="20"/>
          <w:szCs w:val="20"/>
        </w:rPr>
      </w:pPr>
      <w:r w:rsidRPr="00AE4D61">
        <w:rPr>
          <w:rFonts w:cs="Calibri"/>
          <w:sz w:val="20"/>
          <w:szCs w:val="20"/>
        </w:rPr>
        <w:t>wystąpienia okoliczności niezależnych od Wykonawcy przy zachowaniu przez niego należytej staranności, skutkujących niemożnością dotrzymania terminu realizacji przedmiotu umowy,</w:t>
      </w:r>
    </w:p>
    <w:p w14:paraId="671EBE53" w14:textId="35CCC20A" w:rsidR="009732A6" w:rsidRPr="00AE4D61" w:rsidRDefault="009732A6" w:rsidP="00591EB4">
      <w:pPr>
        <w:pStyle w:val="Akapitzlist"/>
        <w:widowControl w:val="0"/>
        <w:numPr>
          <w:ilvl w:val="2"/>
          <w:numId w:val="6"/>
        </w:numPr>
        <w:tabs>
          <w:tab w:val="left" w:pos="1170"/>
        </w:tabs>
        <w:autoSpaceDE w:val="0"/>
        <w:autoSpaceDN w:val="0"/>
        <w:spacing w:before="0" w:after="0" w:line="276" w:lineRule="auto"/>
        <w:ind w:right="113"/>
        <w:contextualSpacing w:val="0"/>
        <w:rPr>
          <w:rFonts w:cs="Calibri"/>
          <w:sz w:val="20"/>
          <w:szCs w:val="20"/>
        </w:rPr>
      </w:pPr>
      <w:r w:rsidRPr="00AE4D61">
        <w:rPr>
          <w:rFonts w:cs="Calibri"/>
          <w:sz w:val="20"/>
          <w:szCs w:val="20"/>
        </w:rPr>
        <w:t>zaistnienia</w:t>
      </w:r>
      <w:r w:rsidRPr="00AE4D61">
        <w:rPr>
          <w:rFonts w:cs="Calibri"/>
          <w:spacing w:val="-13"/>
          <w:sz w:val="20"/>
          <w:szCs w:val="20"/>
        </w:rPr>
        <w:t xml:space="preserve"> </w:t>
      </w:r>
      <w:r w:rsidRPr="00AE4D61">
        <w:rPr>
          <w:rFonts w:cs="Calibri"/>
          <w:sz w:val="20"/>
          <w:szCs w:val="20"/>
        </w:rPr>
        <w:t>po</w:t>
      </w:r>
      <w:r w:rsidRPr="00AE4D61">
        <w:rPr>
          <w:rFonts w:cs="Calibri"/>
          <w:spacing w:val="-12"/>
          <w:sz w:val="20"/>
          <w:szCs w:val="20"/>
        </w:rPr>
        <w:t xml:space="preserve"> </w:t>
      </w:r>
      <w:r w:rsidRPr="00AE4D61">
        <w:rPr>
          <w:rFonts w:cs="Calibri"/>
          <w:sz w:val="20"/>
          <w:szCs w:val="20"/>
        </w:rPr>
        <w:t>zawarciu</w:t>
      </w:r>
      <w:r w:rsidRPr="00AE4D61">
        <w:rPr>
          <w:rFonts w:cs="Calibri"/>
          <w:spacing w:val="-13"/>
          <w:sz w:val="20"/>
          <w:szCs w:val="20"/>
        </w:rPr>
        <w:t xml:space="preserve"> </w:t>
      </w:r>
      <w:r w:rsidRPr="00AE4D61">
        <w:rPr>
          <w:rFonts w:cs="Calibri"/>
          <w:sz w:val="20"/>
          <w:szCs w:val="20"/>
        </w:rPr>
        <w:t>umowy</w:t>
      </w:r>
      <w:r w:rsidRPr="00AE4D61">
        <w:rPr>
          <w:rFonts w:cs="Calibri"/>
          <w:spacing w:val="-12"/>
          <w:sz w:val="20"/>
          <w:szCs w:val="20"/>
        </w:rPr>
        <w:t xml:space="preserve"> </w:t>
      </w:r>
      <w:r w:rsidRPr="00AE4D61">
        <w:rPr>
          <w:rFonts w:cs="Calibri"/>
          <w:sz w:val="20"/>
          <w:szCs w:val="20"/>
        </w:rPr>
        <w:t>siły</w:t>
      </w:r>
      <w:r w:rsidRPr="00AE4D61">
        <w:rPr>
          <w:rFonts w:cs="Calibri"/>
          <w:spacing w:val="-13"/>
          <w:sz w:val="20"/>
          <w:szCs w:val="20"/>
        </w:rPr>
        <w:t xml:space="preserve"> </w:t>
      </w:r>
      <w:r w:rsidRPr="00AE4D61">
        <w:rPr>
          <w:rFonts w:cs="Calibri"/>
          <w:sz w:val="20"/>
          <w:szCs w:val="20"/>
        </w:rPr>
        <w:t>wyższej,</w:t>
      </w:r>
      <w:r w:rsidRPr="00AE4D61">
        <w:rPr>
          <w:rFonts w:cs="Calibri"/>
          <w:spacing w:val="-12"/>
          <w:sz w:val="20"/>
          <w:szCs w:val="20"/>
        </w:rPr>
        <w:t xml:space="preserve"> </w:t>
      </w:r>
      <w:r w:rsidRPr="00AE4D61">
        <w:rPr>
          <w:rFonts w:cs="Calibri"/>
          <w:sz w:val="20"/>
          <w:szCs w:val="20"/>
        </w:rPr>
        <w:t>przez</w:t>
      </w:r>
      <w:r w:rsidRPr="00AE4D61">
        <w:rPr>
          <w:rFonts w:cs="Calibri"/>
          <w:spacing w:val="-13"/>
          <w:sz w:val="20"/>
          <w:szCs w:val="20"/>
        </w:rPr>
        <w:t xml:space="preserve"> </w:t>
      </w:r>
      <w:r w:rsidRPr="00AE4D61">
        <w:rPr>
          <w:rFonts w:cs="Calibri"/>
          <w:sz w:val="20"/>
          <w:szCs w:val="20"/>
        </w:rPr>
        <w:t>którą</w:t>
      </w:r>
      <w:r w:rsidRPr="00AE4D61">
        <w:rPr>
          <w:rFonts w:cs="Calibri"/>
          <w:spacing w:val="-12"/>
          <w:sz w:val="20"/>
          <w:szCs w:val="20"/>
        </w:rPr>
        <w:t xml:space="preserve"> </w:t>
      </w:r>
      <w:r w:rsidRPr="00AE4D61">
        <w:rPr>
          <w:rFonts w:cs="Calibri"/>
          <w:sz w:val="20"/>
          <w:szCs w:val="20"/>
        </w:rPr>
        <w:t>należy</w:t>
      </w:r>
      <w:r w:rsidRPr="00AE4D61">
        <w:rPr>
          <w:rFonts w:cs="Calibri"/>
          <w:spacing w:val="-12"/>
          <w:sz w:val="20"/>
          <w:szCs w:val="20"/>
        </w:rPr>
        <w:t xml:space="preserve"> </w:t>
      </w:r>
      <w:r w:rsidRPr="00AE4D61">
        <w:rPr>
          <w:rFonts w:cs="Calibri"/>
          <w:sz w:val="20"/>
          <w:szCs w:val="20"/>
        </w:rPr>
        <w:t>rozumieć</w:t>
      </w:r>
      <w:r w:rsidRPr="00AE4D61">
        <w:rPr>
          <w:rFonts w:cs="Calibri"/>
          <w:spacing w:val="-13"/>
          <w:sz w:val="20"/>
          <w:szCs w:val="20"/>
        </w:rPr>
        <w:t xml:space="preserve"> </w:t>
      </w:r>
      <w:r w:rsidRPr="00AE4D61">
        <w:rPr>
          <w:rFonts w:cs="Calibri"/>
          <w:sz w:val="20"/>
          <w:szCs w:val="20"/>
        </w:rPr>
        <w:t>zdarzenie</w:t>
      </w:r>
      <w:r w:rsidRPr="00AE4D61">
        <w:rPr>
          <w:rFonts w:cs="Calibri"/>
          <w:spacing w:val="-12"/>
          <w:sz w:val="20"/>
          <w:szCs w:val="20"/>
        </w:rPr>
        <w:t xml:space="preserve"> </w:t>
      </w:r>
      <w:r w:rsidRPr="00AE4D61">
        <w:rPr>
          <w:rFonts w:cs="Calibri"/>
          <w:sz w:val="20"/>
          <w:szCs w:val="20"/>
        </w:rPr>
        <w:t xml:space="preserve">nagłe </w:t>
      </w:r>
      <w:r w:rsidRPr="00AE4D61">
        <w:rPr>
          <w:rFonts w:cs="Calibri"/>
          <w:sz w:val="20"/>
          <w:szCs w:val="20"/>
        </w:rPr>
        <w:br/>
        <w:t>i nieprzewidywalne lub takie, któremu z zachowaniem najwyższej staranności nie dało</w:t>
      </w:r>
      <w:r w:rsidRPr="00540B9D">
        <w:rPr>
          <w:rFonts w:ascii="Calibri (teskt podstawowy)" w:hAnsi="Calibri (teskt podstawowy)" w:cs="Calibri"/>
        </w:rPr>
        <w:t xml:space="preserve"> </w:t>
      </w:r>
      <w:r w:rsidRPr="00AE4D61">
        <w:rPr>
          <w:rFonts w:cs="Calibri"/>
          <w:sz w:val="20"/>
          <w:szCs w:val="20"/>
        </w:rPr>
        <w:t>się zapobiec lub zniweczyć jego skutków;</w:t>
      </w:r>
    </w:p>
    <w:p w14:paraId="21785D1B" w14:textId="5688F836" w:rsidR="009732A6" w:rsidRPr="00AE4D61" w:rsidRDefault="009732A6" w:rsidP="00591EB4">
      <w:pPr>
        <w:pStyle w:val="Akapitzlist"/>
        <w:widowControl w:val="0"/>
        <w:numPr>
          <w:ilvl w:val="1"/>
          <w:numId w:val="6"/>
        </w:numPr>
        <w:tabs>
          <w:tab w:val="left" w:pos="900"/>
        </w:tabs>
        <w:autoSpaceDE w:val="0"/>
        <w:autoSpaceDN w:val="0"/>
        <w:spacing w:before="0" w:after="0" w:line="276" w:lineRule="auto"/>
        <w:ind w:right="105"/>
        <w:contextualSpacing w:val="0"/>
        <w:rPr>
          <w:rFonts w:cs="Calibri"/>
          <w:sz w:val="20"/>
          <w:szCs w:val="20"/>
        </w:rPr>
      </w:pPr>
      <w:r w:rsidRPr="00AE4D61">
        <w:rPr>
          <w:rFonts w:cs="Calibri"/>
          <w:sz w:val="20"/>
          <w:szCs w:val="20"/>
        </w:rPr>
        <w:t>innego zdarzenia uniemożliwiającego wykonanie przedmiotu umowy zgodnie z zapytaniem ofertowym i dokumentacją;</w:t>
      </w:r>
    </w:p>
    <w:p w14:paraId="21989E51" w14:textId="350806A4" w:rsidR="009732A6" w:rsidRPr="00AE4D61" w:rsidRDefault="009732A6" w:rsidP="00591EB4">
      <w:pPr>
        <w:pStyle w:val="Akapitzlist"/>
        <w:widowControl w:val="0"/>
        <w:numPr>
          <w:ilvl w:val="1"/>
          <w:numId w:val="6"/>
        </w:numPr>
        <w:tabs>
          <w:tab w:val="left" w:pos="900"/>
        </w:tabs>
        <w:autoSpaceDE w:val="0"/>
        <w:autoSpaceDN w:val="0"/>
        <w:spacing w:before="0" w:after="0" w:line="276" w:lineRule="auto"/>
        <w:ind w:right="105"/>
        <w:contextualSpacing w:val="0"/>
        <w:rPr>
          <w:rFonts w:cs="Calibri"/>
          <w:sz w:val="20"/>
          <w:szCs w:val="20"/>
        </w:rPr>
      </w:pPr>
      <w:r w:rsidRPr="00AE4D61">
        <w:rPr>
          <w:rFonts w:cs="Calibri"/>
          <w:sz w:val="20"/>
          <w:szCs w:val="20"/>
        </w:rPr>
        <w:t>konieczności zrealizowania zamówienia przy zastosowaniu innych rozwiązań technicznych/ technologicznych</w:t>
      </w:r>
      <w:r w:rsidRPr="00AE4D61">
        <w:rPr>
          <w:rFonts w:cs="Calibri"/>
          <w:spacing w:val="-12"/>
          <w:sz w:val="20"/>
          <w:szCs w:val="20"/>
        </w:rPr>
        <w:t xml:space="preserve"> </w:t>
      </w:r>
      <w:r w:rsidRPr="00AE4D61">
        <w:rPr>
          <w:rFonts w:cs="Calibri"/>
          <w:sz w:val="20"/>
          <w:szCs w:val="20"/>
        </w:rPr>
        <w:t>lub</w:t>
      </w:r>
      <w:r w:rsidRPr="00AE4D61">
        <w:rPr>
          <w:rFonts w:cs="Calibri"/>
          <w:spacing w:val="-11"/>
          <w:sz w:val="20"/>
          <w:szCs w:val="20"/>
        </w:rPr>
        <w:t xml:space="preserve"> </w:t>
      </w:r>
      <w:r w:rsidRPr="00AE4D61">
        <w:rPr>
          <w:rFonts w:cs="Calibri"/>
          <w:sz w:val="20"/>
          <w:szCs w:val="20"/>
        </w:rPr>
        <w:t>materiałowych</w:t>
      </w:r>
      <w:r w:rsidRPr="00AE4D61">
        <w:rPr>
          <w:rFonts w:cs="Calibri"/>
          <w:spacing w:val="-11"/>
          <w:sz w:val="20"/>
          <w:szCs w:val="20"/>
        </w:rPr>
        <w:t xml:space="preserve"> </w:t>
      </w:r>
      <w:r w:rsidRPr="00AE4D61">
        <w:rPr>
          <w:rFonts w:cs="Calibri"/>
          <w:sz w:val="20"/>
          <w:szCs w:val="20"/>
        </w:rPr>
        <w:t>niż</w:t>
      </w:r>
      <w:r w:rsidRPr="00AE4D61">
        <w:rPr>
          <w:rFonts w:cs="Calibri"/>
          <w:spacing w:val="-13"/>
          <w:sz w:val="20"/>
          <w:szCs w:val="20"/>
        </w:rPr>
        <w:t xml:space="preserve"> </w:t>
      </w:r>
      <w:r w:rsidRPr="00AE4D61">
        <w:rPr>
          <w:rFonts w:cs="Calibri"/>
          <w:sz w:val="20"/>
          <w:szCs w:val="20"/>
        </w:rPr>
        <w:t>wskazane</w:t>
      </w:r>
      <w:r w:rsidRPr="00AE4D61">
        <w:rPr>
          <w:rFonts w:cs="Calibri"/>
          <w:spacing w:val="-12"/>
          <w:sz w:val="20"/>
          <w:szCs w:val="20"/>
        </w:rPr>
        <w:t xml:space="preserve"> </w:t>
      </w:r>
      <w:r w:rsidRPr="00AE4D61">
        <w:rPr>
          <w:rFonts w:cs="Calibri"/>
          <w:sz w:val="20"/>
          <w:szCs w:val="20"/>
        </w:rPr>
        <w:t>w</w:t>
      </w:r>
      <w:r w:rsidRPr="00AE4D61">
        <w:rPr>
          <w:rFonts w:cs="Calibri"/>
          <w:spacing w:val="-9"/>
          <w:sz w:val="20"/>
          <w:szCs w:val="20"/>
        </w:rPr>
        <w:t xml:space="preserve"> </w:t>
      </w:r>
      <w:r w:rsidRPr="00AE4D61">
        <w:rPr>
          <w:rFonts w:cs="Calibri"/>
          <w:sz w:val="20"/>
          <w:szCs w:val="20"/>
        </w:rPr>
        <w:t>dokumentacji,</w:t>
      </w:r>
      <w:r w:rsidRPr="00AE4D61">
        <w:rPr>
          <w:rFonts w:cs="Calibri"/>
          <w:spacing w:val="-12"/>
          <w:sz w:val="20"/>
          <w:szCs w:val="20"/>
        </w:rPr>
        <w:t xml:space="preserve"> </w:t>
      </w:r>
      <w:r w:rsidRPr="00AE4D61">
        <w:rPr>
          <w:rFonts w:cs="Calibri"/>
          <w:sz w:val="20"/>
          <w:szCs w:val="20"/>
        </w:rPr>
        <w:t>w</w:t>
      </w:r>
      <w:r w:rsidRPr="00AE4D61">
        <w:rPr>
          <w:rFonts w:cs="Calibri"/>
          <w:spacing w:val="-10"/>
          <w:sz w:val="20"/>
          <w:szCs w:val="20"/>
        </w:rPr>
        <w:t xml:space="preserve"> </w:t>
      </w:r>
      <w:r w:rsidRPr="00AE4D61">
        <w:rPr>
          <w:rFonts w:cs="Calibri"/>
          <w:sz w:val="20"/>
          <w:szCs w:val="20"/>
        </w:rPr>
        <w:t>sytuacji, gdyby zastosowanie przewidzianych rozwiązań groziło niewykonaniem lub wadliwym wykonaniem projektu.</w:t>
      </w:r>
    </w:p>
    <w:p w14:paraId="76FE442B" w14:textId="4FE1FFD2" w:rsidR="009732A6" w:rsidRPr="00540B9D" w:rsidRDefault="009732A6" w:rsidP="00591EB4">
      <w:pPr>
        <w:pStyle w:val="Akapitzlist"/>
        <w:widowControl w:val="0"/>
        <w:numPr>
          <w:ilvl w:val="0"/>
          <w:numId w:val="6"/>
        </w:numPr>
        <w:tabs>
          <w:tab w:val="left" w:pos="630"/>
          <w:tab w:val="left" w:pos="720"/>
        </w:tabs>
        <w:autoSpaceDE w:val="0"/>
        <w:autoSpaceDN w:val="0"/>
        <w:spacing w:before="0" w:after="0" w:line="276" w:lineRule="auto"/>
        <w:ind w:left="630"/>
        <w:contextualSpacing w:val="0"/>
        <w:rPr>
          <w:rFonts w:ascii="Calibri (teskt podstawowy)" w:hAnsi="Calibri (teskt podstawowy)" w:cs="Calibri"/>
        </w:rPr>
      </w:pPr>
      <w:r w:rsidRPr="00AE4D61">
        <w:rPr>
          <w:rFonts w:cs="Calibri"/>
          <w:spacing w:val="-2"/>
          <w:sz w:val="20"/>
          <w:szCs w:val="20"/>
        </w:rPr>
        <w:t>Zmiany</w:t>
      </w:r>
      <w:r w:rsidRPr="00AE4D61">
        <w:rPr>
          <w:rFonts w:cs="Calibri"/>
          <w:spacing w:val="-3"/>
          <w:sz w:val="20"/>
          <w:szCs w:val="20"/>
        </w:rPr>
        <w:t xml:space="preserve"> </w:t>
      </w:r>
      <w:r w:rsidRPr="00AE4D61">
        <w:rPr>
          <w:rFonts w:cs="Calibri"/>
          <w:spacing w:val="-2"/>
          <w:sz w:val="20"/>
          <w:szCs w:val="20"/>
        </w:rPr>
        <w:t>postanowień</w:t>
      </w:r>
      <w:r w:rsidRPr="00AE4D61">
        <w:rPr>
          <w:rFonts w:cs="Calibri"/>
          <w:spacing w:val="-4"/>
          <w:sz w:val="20"/>
          <w:szCs w:val="20"/>
        </w:rPr>
        <w:t xml:space="preserve"> </w:t>
      </w:r>
      <w:r w:rsidRPr="00AE4D61">
        <w:rPr>
          <w:rFonts w:cs="Calibri"/>
          <w:spacing w:val="-2"/>
          <w:sz w:val="20"/>
          <w:szCs w:val="20"/>
        </w:rPr>
        <w:t>zawartej</w:t>
      </w:r>
      <w:r w:rsidRPr="00AE4D61">
        <w:rPr>
          <w:rFonts w:cs="Calibri"/>
          <w:spacing w:val="-4"/>
          <w:sz w:val="20"/>
          <w:szCs w:val="20"/>
        </w:rPr>
        <w:t xml:space="preserve"> </w:t>
      </w:r>
      <w:r w:rsidRPr="00AE4D61">
        <w:rPr>
          <w:rFonts w:cs="Calibri"/>
          <w:spacing w:val="-2"/>
          <w:sz w:val="20"/>
          <w:szCs w:val="20"/>
        </w:rPr>
        <w:t>umowy</w:t>
      </w:r>
      <w:r w:rsidRPr="00AE4D61">
        <w:rPr>
          <w:rFonts w:cs="Calibri"/>
          <w:spacing w:val="-3"/>
          <w:sz w:val="20"/>
          <w:szCs w:val="20"/>
        </w:rPr>
        <w:t xml:space="preserve"> </w:t>
      </w:r>
      <w:r w:rsidRPr="00AE4D61">
        <w:rPr>
          <w:rFonts w:cs="Calibri"/>
          <w:spacing w:val="-2"/>
          <w:sz w:val="20"/>
          <w:szCs w:val="20"/>
        </w:rPr>
        <w:t>wymagają</w:t>
      </w:r>
      <w:r w:rsidRPr="00AE4D61">
        <w:rPr>
          <w:rFonts w:cs="Calibri"/>
          <w:spacing w:val="-4"/>
          <w:sz w:val="20"/>
          <w:szCs w:val="20"/>
        </w:rPr>
        <w:t xml:space="preserve"> </w:t>
      </w:r>
      <w:r w:rsidRPr="00AE4D61">
        <w:rPr>
          <w:rFonts w:cs="Calibri"/>
          <w:spacing w:val="-2"/>
          <w:sz w:val="20"/>
          <w:szCs w:val="20"/>
        </w:rPr>
        <w:t>formy</w:t>
      </w:r>
      <w:r w:rsidRPr="00AE4D61">
        <w:rPr>
          <w:rFonts w:cs="Calibri"/>
          <w:spacing w:val="-5"/>
          <w:sz w:val="20"/>
          <w:szCs w:val="20"/>
        </w:rPr>
        <w:t xml:space="preserve"> </w:t>
      </w:r>
      <w:r w:rsidRPr="00AE4D61">
        <w:rPr>
          <w:rFonts w:cs="Calibri"/>
          <w:spacing w:val="-2"/>
          <w:sz w:val="20"/>
          <w:szCs w:val="20"/>
        </w:rPr>
        <w:t>pisemnej</w:t>
      </w:r>
      <w:r w:rsidRPr="00AE4D61">
        <w:rPr>
          <w:rFonts w:cs="Calibri"/>
          <w:spacing w:val="-3"/>
          <w:sz w:val="20"/>
          <w:szCs w:val="20"/>
        </w:rPr>
        <w:t xml:space="preserve"> </w:t>
      </w:r>
      <w:r w:rsidRPr="00AE4D61">
        <w:rPr>
          <w:rFonts w:cs="Calibri"/>
          <w:spacing w:val="-2"/>
          <w:sz w:val="20"/>
          <w:szCs w:val="20"/>
        </w:rPr>
        <w:t>pod</w:t>
      </w:r>
      <w:r w:rsidRPr="00AE4D61">
        <w:rPr>
          <w:rFonts w:cs="Calibri"/>
          <w:spacing w:val="-5"/>
          <w:sz w:val="20"/>
          <w:szCs w:val="20"/>
        </w:rPr>
        <w:t xml:space="preserve"> </w:t>
      </w:r>
      <w:r w:rsidRPr="00AE4D61">
        <w:rPr>
          <w:rFonts w:cs="Calibri"/>
          <w:spacing w:val="-2"/>
          <w:sz w:val="20"/>
          <w:szCs w:val="20"/>
        </w:rPr>
        <w:t>rygorem nieważności</w:t>
      </w:r>
      <w:r w:rsidRPr="00AE4D61">
        <w:rPr>
          <w:rFonts w:cs="Calibri"/>
          <w:spacing w:val="-7"/>
          <w:sz w:val="20"/>
          <w:szCs w:val="20"/>
        </w:rPr>
        <w:t xml:space="preserve"> </w:t>
      </w:r>
      <w:r w:rsidRPr="00AE4D61">
        <w:rPr>
          <w:rFonts w:cs="Calibri"/>
          <w:spacing w:val="-2"/>
          <w:sz w:val="20"/>
          <w:szCs w:val="20"/>
        </w:rPr>
        <w:t xml:space="preserve">w postaci </w:t>
      </w:r>
      <w:r w:rsidRPr="00AE4D61">
        <w:rPr>
          <w:rFonts w:cs="Calibri"/>
          <w:sz w:val="20"/>
          <w:szCs w:val="20"/>
        </w:rPr>
        <w:t>aneksu</w:t>
      </w:r>
      <w:r w:rsidRPr="00AE4D61">
        <w:rPr>
          <w:rFonts w:cs="Calibri"/>
          <w:spacing w:val="-4"/>
          <w:sz w:val="20"/>
          <w:szCs w:val="20"/>
        </w:rPr>
        <w:t xml:space="preserve"> </w:t>
      </w:r>
      <w:r w:rsidRPr="00AE4D61">
        <w:rPr>
          <w:rFonts w:cs="Calibri"/>
          <w:sz w:val="20"/>
          <w:szCs w:val="20"/>
        </w:rPr>
        <w:t>podpisanego</w:t>
      </w:r>
      <w:r w:rsidRPr="00AE4D61">
        <w:rPr>
          <w:rFonts w:cs="Calibri"/>
          <w:spacing w:val="-3"/>
          <w:sz w:val="20"/>
          <w:szCs w:val="20"/>
        </w:rPr>
        <w:t xml:space="preserve"> </w:t>
      </w:r>
      <w:r w:rsidRPr="00AE4D61">
        <w:rPr>
          <w:rFonts w:cs="Calibri"/>
          <w:sz w:val="20"/>
          <w:szCs w:val="20"/>
        </w:rPr>
        <w:t>przez</w:t>
      </w:r>
      <w:r w:rsidRPr="00AE4D61">
        <w:rPr>
          <w:rFonts w:cs="Calibri"/>
          <w:spacing w:val="-7"/>
          <w:sz w:val="20"/>
          <w:szCs w:val="20"/>
        </w:rPr>
        <w:t xml:space="preserve"> </w:t>
      </w:r>
      <w:r w:rsidRPr="00AE4D61">
        <w:rPr>
          <w:rFonts w:cs="Calibri"/>
          <w:sz w:val="20"/>
          <w:szCs w:val="20"/>
        </w:rPr>
        <w:t>obie</w:t>
      </w:r>
      <w:r w:rsidRPr="00AE4D61">
        <w:rPr>
          <w:rFonts w:cs="Calibri"/>
          <w:spacing w:val="-3"/>
          <w:sz w:val="20"/>
          <w:szCs w:val="20"/>
        </w:rPr>
        <w:t xml:space="preserve"> </w:t>
      </w:r>
      <w:r w:rsidRPr="00AE4D61">
        <w:rPr>
          <w:rFonts w:cs="Calibri"/>
          <w:spacing w:val="-2"/>
          <w:sz w:val="20"/>
          <w:szCs w:val="20"/>
        </w:rPr>
        <w:t>strony.</w:t>
      </w:r>
    </w:p>
    <w:bookmarkEnd w:id="2"/>
    <w:p w14:paraId="26CBFB88" w14:textId="77777777" w:rsidR="009732A6" w:rsidRPr="00540B9D" w:rsidRDefault="009732A6" w:rsidP="00591EB4">
      <w:pPr>
        <w:pStyle w:val="Akapitzlist"/>
        <w:spacing w:before="0" w:after="0" w:line="276" w:lineRule="auto"/>
        <w:ind w:left="360"/>
        <w:rPr>
          <w:rFonts w:ascii="Calibri (teskt podstawowy)" w:eastAsia="Times New Roman" w:hAnsi="Calibri (teskt podstawowy)" w:cs="Calibri"/>
          <w:lang w:eastAsia="ar-SA"/>
        </w:rPr>
      </w:pPr>
    </w:p>
    <w:p w14:paraId="5B3851B1" w14:textId="05A184AD" w:rsidR="00E12D4B" w:rsidRPr="00D6581E" w:rsidRDefault="00E12D4B" w:rsidP="002B3059">
      <w:pPr>
        <w:pStyle w:val="Akapitzlist"/>
        <w:numPr>
          <w:ilvl w:val="0"/>
          <w:numId w:val="33"/>
        </w:numPr>
        <w:spacing w:before="0" w:after="0" w:line="276" w:lineRule="auto"/>
        <w:rPr>
          <w:rFonts w:ascii="Calibri (teskt podstawowy)" w:hAnsi="Calibri (teskt podstawowy)" w:cs="Calibri"/>
          <w:b/>
        </w:rPr>
      </w:pPr>
      <w:r w:rsidRPr="005463EF">
        <w:rPr>
          <w:rFonts w:ascii="Calibri (teskt podstawowy)" w:hAnsi="Calibri (teskt podstawowy)" w:cs="Calibri"/>
          <w:b/>
        </w:rPr>
        <w:t>INFORMACJE DODATKOWE</w:t>
      </w:r>
    </w:p>
    <w:p w14:paraId="41C8C723" w14:textId="77777777" w:rsidR="00D6581E" w:rsidRDefault="00E12D4B" w:rsidP="00D6581E">
      <w:pPr>
        <w:pStyle w:val="Tekstpodstawowy"/>
        <w:numPr>
          <w:ilvl w:val="0"/>
          <w:numId w:val="34"/>
        </w:numPr>
        <w:spacing w:line="276" w:lineRule="auto"/>
        <w:ind w:right="113"/>
        <w:rPr>
          <w:rFonts w:ascii="Calibri" w:hAnsi="Calibri" w:cs="Calibri"/>
          <w:sz w:val="20"/>
          <w:szCs w:val="20"/>
        </w:rPr>
      </w:pPr>
      <w:r w:rsidRPr="00AE4D61">
        <w:rPr>
          <w:rFonts w:ascii="Calibri" w:hAnsi="Calibri" w:cs="Calibri"/>
          <w:sz w:val="20"/>
          <w:szCs w:val="20"/>
        </w:rPr>
        <w:lastRenderedPageBreak/>
        <w:t>Wykonawca ponosi wszelkie koszty własne związane z przygotowaniem i złożeniem oferty, niezależnie od wyniku postępowania. Zamawiający nie odpowiada za koszty poniesione przez Wykonawcę w związku</w:t>
      </w:r>
      <w:r w:rsidR="00D6581E">
        <w:rPr>
          <w:rFonts w:ascii="Calibri" w:hAnsi="Calibri" w:cs="Calibri"/>
          <w:sz w:val="20"/>
          <w:szCs w:val="20"/>
        </w:rPr>
        <w:t xml:space="preserve"> </w:t>
      </w:r>
      <w:r w:rsidRPr="00AE4D61">
        <w:rPr>
          <w:rFonts w:ascii="Calibri" w:hAnsi="Calibri" w:cs="Calibri"/>
          <w:sz w:val="20"/>
          <w:szCs w:val="20"/>
        </w:rPr>
        <w:t xml:space="preserve">z przygotowaniem i złożeniem oferty.  </w:t>
      </w:r>
    </w:p>
    <w:p w14:paraId="03743937" w14:textId="77777777" w:rsidR="00D6581E" w:rsidRDefault="00E12D4B" w:rsidP="00D6581E">
      <w:pPr>
        <w:pStyle w:val="Tekstpodstawowy"/>
        <w:numPr>
          <w:ilvl w:val="0"/>
          <w:numId w:val="34"/>
        </w:numPr>
        <w:spacing w:line="276" w:lineRule="auto"/>
        <w:ind w:right="113"/>
        <w:rPr>
          <w:rFonts w:ascii="Calibri" w:hAnsi="Calibri" w:cs="Calibri"/>
          <w:sz w:val="20"/>
          <w:szCs w:val="20"/>
        </w:rPr>
      </w:pPr>
      <w:r w:rsidRPr="00D6581E">
        <w:rPr>
          <w:rFonts w:ascii="Calibri" w:hAnsi="Calibri" w:cs="Calibri"/>
          <w:sz w:val="20"/>
          <w:szCs w:val="20"/>
        </w:rPr>
        <w:t xml:space="preserve">Wykonawca może wprowadzić zmiany w złożonej ofercie lub ją wycofać, pod warunkiem, że uczyni to przed upływem terminu składania ofert. Zarówno zmiana, jak i wycofanie oferty wymaga zachowania formy pisemnej. </w:t>
      </w:r>
    </w:p>
    <w:p w14:paraId="344849D7" w14:textId="77777777" w:rsidR="00D6581E" w:rsidRDefault="00E12D4B" w:rsidP="00D6581E">
      <w:pPr>
        <w:pStyle w:val="Tekstpodstawowy"/>
        <w:numPr>
          <w:ilvl w:val="0"/>
          <w:numId w:val="34"/>
        </w:numPr>
        <w:spacing w:line="276" w:lineRule="auto"/>
        <w:ind w:right="113"/>
        <w:rPr>
          <w:rFonts w:ascii="Calibri" w:hAnsi="Calibri" w:cs="Calibri"/>
          <w:sz w:val="20"/>
          <w:szCs w:val="20"/>
        </w:rPr>
      </w:pPr>
      <w:r w:rsidRPr="00D6581E">
        <w:rPr>
          <w:rFonts w:ascii="Calibri" w:hAnsi="Calibri" w:cs="Calibri"/>
          <w:sz w:val="20"/>
          <w:szCs w:val="20"/>
        </w:rPr>
        <w:t xml:space="preserve">Zamawiający zastrzega sobie prawo zwrócenia się do Wykonawcy z prośbą o uzupełnienie złożonej oferty lub udzielenie wyjaśnień. </w:t>
      </w:r>
    </w:p>
    <w:p w14:paraId="5428DF73" w14:textId="77777777" w:rsidR="00D6581E" w:rsidRDefault="004F07AD" w:rsidP="00D6581E">
      <w:pPr>
        <w:pStyle w:val="Tekstpodstawowy"/>
        <w:numPr>
          <w:ilvl w:val="0"/>
          <w:numId w:val="34"/>
        </w:numPr>
        <w:spacing w:line="276" w:lineRule="auto"/>
        <w:ind w:right="113"/>
        <w:rPr>
          <w:rFonts w:ascii="Calibri" w:hAnsi="Calibri" w:cs="Calibri"/>
          <w:sz w:val="20"/>
          <w:szCs w:val="20"/>
        </w:rPr>
      </w:pPr>
      <w:r w:rsidRPr="00D6581E">
        <w:rPr>
          <w:rFonts w:ascii="Calibri" w:hAnsi="Calibri" w:cs="Calibri"/>
          <w:sz w:val="20"/>
          <w:szCs w:val="20"/>
        </w:rPr>
        <w:t>O wyborze najkorzystniejszej oferty Zamawiający powiadomi niezwłocznie wszystkich Oferentów, których Oferty zostały złożone w terminie i nie zostały wykluczone z postępowania</w:t>
      </w:r>
      <w:r w:rsidRPr="00D6581E" w:rsidDel="004F07AD">
        <w:rPr>
          <w:rFonts w:ascii="Calibri" w:hAnsi="Calibri" w:cs="Calibri"/>
          <w:sz w:val="20"/>
          <w:szCs w:val="20"/>
        </w:rPr>
        <w:t xml:space="preserve"> </w:t>
      </w:r>
      <w:r w:rsidR="00E12D4B" w:rsidRPr="00D6581E">
        <w:rPr>
          <w:rFonts w:ascii="Calibri" w:hAnsi="Calibri" w:cs="Calibri"/>
          <w:sz w:val="20"/>
          <w:szCs w:val="20"/>
        </w:rPr>
        <w:t xml:space="preserve">Zamawiający zastrzega sobie możliwość wyboru kolejnej wśród najkorzystniejszych złożonych ofert, jeśli Wykonawca, którego oferta zostanie wybrana jako najkorzystniejsza uchyli się od zawarcia umowy dotyczącej realizacji przedmiotu zamówienia. </w:t>
      </w:r>
    </w:p>
    <w:p w14:paraId="6E4D9DA0" w14:textId="77777777" w:rsidR="00D6581E" w:rsidRDefault="00E12D4B" w:rsidP="00D6581E">
      <w:pPr>
        <w:pStyle w:val="Tekstpodstawowy"/>
        <w:numPr>
          <w:ilvl w:val="0"/>
          <w:numId w:val="34"/>
        </w:numPr>
        <w:spacing w:line="276" w:lineRule="auto"/>
        <w:ind w:right="113"/>
        <w:rPr>
          <w:rFonts w:ascii="Calibri" w:hAnsi="Calibri" w:cs="Calibri"/>
          <w:sz w:val="20"/>
          <w:szCs w:val="20"/>
        </w:rPr>
      </w:pPr>
      <w:r w:rsidRPr="00D6581E">
        <w:rPr>
          <w:rFonts w:ascii="Calibri" w:hAnsi="Calibri" w:cs="Calibri"/>
          <w:sz w:val="20"/>
          <w:szCs w:val="20"/>
        </w:rPr>
        <w:t xml:space="preserve">Zamawiający zastrzega sobie prawo negocjacji ceny z Wykonawcą, którego oferta uzyskała najwyższą liczbę punktów, w przypadku, gdy cena zaoferowana przez Wykonawcę przekracza kwotę przeznaczoną przez Zamawiającego na realizację zamówienia. W sytuacji, gdyby negocjacje te nie przyniosły efektu do negocjacji zostanie zaproszony kolejny z Wykonawców na liście rankingowej. Procedurę tę można stosować w odniesieniu do wszystkich kolejnych Wykonawców, aż do uzyskania oferty mieszczącej się w budżecie Zamawiającego. </w:t>
      </w:r>
    </w:p>
    <w:p w14:paraId="5A0B03BF" w14:textId="77777777" w:rsidR="00D6581E" w:rsidRDefault="00E12D4B" w:rsidP="00D6581E">
      <w:pPr>
        <w:pStyle w:val="Tekstpodstawowy"/>
        <w:numPr>
          <w:ilvl w:val="0"/>
          <w:numId w:val="34"/>
        </w:numPr>
        <w:spacing w:line="276" w:lineRule="auto"/>
        <w:ind w:right="113"/>
        <w:rPr>
          <w:rFonts w:ascii="Calibri" w:hAnsi="Calibri" w:cs="Calibri"/>
          <w:sz w:val="20"/>
          <w:szCs w:val="20"/>
        </w:rPr>
      </w:pPr>
      <w:r w:rsidRPr="00D6581E">
        <w:rPr>
          <w:rFonts w:ascii="Calibri" w:hAnsi="Calibri" w:cs="Calibri"/>
          <w:sz w:val="20"/>
          <w:szCs w:val="20"/>
        </w:rPr>
        <w:t xml:space="preserve">Zamawiający zastrzega sobie prawo do dokonania zmian warunków zapytania ofertowego </w:t>
      </w:r>
      <w:r w:rsidR="00BD66C5" w:rsidRPr="00D6581E">
        <w:rPr>
          <w:rFonts w:ascii="Calibri" w:hAnsi="Calibri" w:cs="Calibri"/>
          <w:sz w:val="20"/>
          <w:szCs w:val="20"/>
        </w:rPr>
        <w:br/>
      </w:r>
      <w:r w:rsidRPr="00D6581E">
        <w:rPr>
          <w:rFonts w:ascii="Calibri" w:hAnsi="Calibri" w:cs="Calibri"/>
          <w:sz w:val="20"/>
          <w:szCs w:val="20"/>
        </w:rPr>
        <w:t>w uzasadnionych przypadkach, a także jego odwołania oraz zakończenia postępowania bez wyboru ofert, w szczególności w przypadku, gdy wartość oferty przekracza wielkość środków przeznaczonych przez Zamawiającego na sfinansowanie zamówienia, a przeprowadzone negocjacje nie doprowadziły do uzyskania ceny mieszczącej się w zakresie cenowym przeznaczonym przez Zamawiającego na realizację zamówienia.</w:t>
      </w:r>
    </w:p>
    <w:p w14:paraId="7F5330E9" w14:textId="77777777" w:rsidR="00D6581E" w:rsidRDefault="0089763C" w:rsidP="00D6581E">
      <w:pPr>
        <w:pStyle w:val="Tekstpodstawowy"/>
        <w:numPr>
          <w:ilvl w:val="0"/>
          <w:numId w:val="34"/>
        </w:numPr>
        <w:spacing w:line="276" w:lineRule="auto"/>
        <w:ind w:right="113"/>
        <w:rPr>
          <w:rFonts w:ascii="Calibri" w:hAnsi="Calibri" w:cs="Calibri"/>
          <w:sz w:val="20"/>
          <w:szCs w:val="20"/>
        </w:rPr>
      </w:pPr>
      <w:r w:rsidRPr="00D6581E">
        <w:rPr>
          <w:rFonts w:ascii="Calibri" w:hAnsi="Calibri" w:cs="Calibri"/>
          <w:sz w:val="20"/>
          <w:szCs w:val="20"/>
        </w:rPr>
        <w:t xml:space="preserve">Zamawiający zastrzega sobie możliwość zmiany lub uzupełnienia treści zapytania ofertowego przed upływem terminu składania ofert. Informacja o wprowadzeniu zmiany lub uzupełnieniu treści zapytania ofertowego opublikowana w Bazie Konkurencyjności. </w:t>
      </w:r>
    </w:p>
    <w:p w14:paraId="715E9F81" w14:textId="77777777" w:rsidR="00D6581E" w:rsidRDefault="0089763C" w:rsidP="00D6581E">
      <w:pPr>
        <w:pStyle w:val="Tekstpodstawowy"/>
        <w:numPr>
          <w:ilvl w:val="0"/>
          <w:numId w:val="34"/>
        </w:numPr>
        <w:spacing w:line="276" w:lineRule="auto"/>
        <w:ind w:right="113"/>
        <w:rPr>
          <w:rFonts w:ascii="Calibri" w:hAnsi="Calibri" w:cs="Calibri"/>
          <w:sz w:val="20"/>
          <w:szCs w:val="20"/>
        </w:rPr>
      </w:pPr>
      <w:r w:rsidRPr="00D6581E">
        <w:rPr>
          <w:rFonts w:ascii="Calibri" w:hAnsi="Calibri" w:cs="Calibri"/>
          <w:sz w:val="20"/>
          <w:szCs w:val="20"/>
        </w:rPr>
        <w:t>Jeżeli wprowadzone zmiany lub uzupełnienia treści zapytania ofertowego będą wymagały zmiany treści ofert, Zamawiający przedłuży termin składania ofert. Informacja o zmianie terminu składania ofert zostanie do oferentów przekazana drogą elektroniczną.</w:t>
      </w:r>
    </w:p>
    <w:p w14:paraId="7B15F7B6" w14:textId="62D2C417" w:rsidR="00D6581E" w:rsidRDefault="00E12D4B" w:rsidP="00D6581E">
      <w:pPr>
        <w:pStyle w:val="Tekstpodstawowy"/>
        <w:numPr>
          <w:ilvl w:val="0"/>
          <w:numId w:val="34"/>
        </w:numPr>
        <w:spacing w:line="276" w:lineRule="auto"/>
        <w:ind w:right="113"/>
        <w:rPr>
          <w:rFonts w:ascii="Calibri" w:hAnsi="Calibri" w:cs="Calibri"/>
          <w:sz w:val="20"/>
          <w:szCs w:val="20"/>
        </w:rPr>
      </w:pPr>
      <w:r w:rsidRPr="00D6581E">
        <w:rPr>
          <w:rFonts w:ascii="Calibri" w:hAnsi="Calibri" w:cs="Calibri"/>
          <w:sz w:val="20"/>
          <w:szCs w:val="20"/>
        </w:rPr>
        <w:t>Zamawiający zastrzega sobie prawo do unieważnienia postępowania na każdym jego etapie.</w:t>
      </w:r>
      <w:r w:rsidR="00D6581E">
        <w:rPr>
          <w:rFonts w:ascii="Calibri" w:hAnsi="Calibri" w:cs="Calibri"/>
          <w:sz w:val="20"/>
          <w:szCs w:val="20"/>
        </w:rPr>
        <w:t xml:space="preserve"> </w:t>
      </w:r>
      <w:r w:rsidRPr="00D6581E">
        <w:rPr>
          <w:rFonts w:ascii="Calibri" w:hAnsi="Calibri" w:cs="Calibri"/>
          <w:sz w:val="20"/>
          <w:szCs w:val="20"/>
        </w:rPr>
        <w:t xml:space="preserve">Z wyłonionym Wykonawcą zostanie zawarta umowa uwzględniająca warunki i wymagania określone </w:t>
      </w:r>
      <w:r w:rsidR="00B72A91" w:rsidRPr="00D6581E">
        <w:rPr>
          <w:rFonts w:ascii="Calibri" w:hAnsi="Calibri" w:cs="Calibri"/>
          <w:sz w:val="20"/>
          <w:szCs w:val="20"/>
        </w:rPr>
        <w:br/>
      </w:r>
      <w:r w:rsidRPr="00D6581E">
        <w:rPr>
          <w:rFonts w:ascii="Calibri" w:hAnsi="Calibri" w:cs="Calibri"/>
          <w:sz w:val="20"/>
          <w:szCs w:val="20"/>
        </w:rPr>
        <w:t>w niniejszym zapytaniu</w:t>
      </w:r>
      <w:r w:rsidR="000E28C7" w:rsidRPr="00D6581E">
        <w:rPr>
          <w:rFonts w:ascii="Calibri" w:hAnsi="Calibri" w:cs="Calibri"/>
          <w:sz w:val="20"/>
          <w:szCs w:val="20"/>
        </w:rPr>
        <w:t>.</w:t>
      </w:r>
    </w:p>
    <w:p w14:paraId="20DD3F51" w14:textId="77777777" w:rsidR="00D6581E" w:rsidRDefault="00E12D4B" w:rsidP="00D6581E">
      <w:pPr>
        <w:pStyle w:val="Tekstpodstawowy"/>
        <w:numPr>
          <w:ilvl w:val="0"/>
          <w:numId w:val="34"/>
        </w:numPr>
        <w:spacing w:line="276" w:lineRule="auto"/>
        <w:ind w:right="113"/>
        <w:rPr>
          <w:rFonts w:ascii="Calibri" w:hAnsi="Calibri" w:cs="Calibri"/>
          <w:sz w:val="20"/>
          <w:szCs w:val="20"/>
        </w:rPr>
      </w:pPr>
      <w:r w:rsidRPr="00D6581E">
        <w:rPr>
          <w:rFonts w:ascii="Calibri" w:hAnsi="Calibri" w:cs="Calibri"/>
          <w:sz w:val="20"/>
          <w:szCs w:val="20"/>
        </w:rPr>
        <w:t>Informacja w zakresie udzielania zamówień dodatkowych: nie przewiduje się.</w:t>
      </w:r>
    </w:p>
    <w:p w14:paraId="79EE8387" w14:textId="77777777" w:rsidR="00D6581E" w:rsidRDefault="00E12D4B" w:rsidP="00D6581E">
      <w:pPr>
        <w:pStyle w:val="Tekstpodstawowy"/>
        <w:numPr>
          <w:ilvl w:val="0"/>
          <w:numId w:val="34"/>
        </w:numPr>
        <w:spacing w:line="276" w:lineRule="auto"/>
        <w:ind w:right="113"/>
        <w:rPr>
          <w:rFonts w:ascii="Calibri" w:hAnsi="Calibri" w:cs="Calibri"/>
          <w:sz w:val="20"/>
          <w:szCs w:val="20"/>
        </w:rPr>
      </w:pPr>
      <w:r w:rsidRPr="00D6581E">
        <w:rPr>
          <w:rFonts w:ascii="Calibri" w:hAnsi="Calibri" w:cs="Calibri"/>
          <w:sz w:val="20"/>
          <w:szCs w:val="20"/>
        </w:rPr>
        <w:t>Zamawiający nie pokrywa kosztów podróży i przejazdów związanych z wykonaniem przedmiotu zamówienia.</w:t>
      </w:r>
    </w:p>
    <w:p w14:paraId="103A7EB5" w14:textId="77777777" w:rsidR="00D6581E" w:rsidRDefault="00E12D4B" w:rsidP="00D6581E">
      <w:pPr>
        <w:pStyle w:val="Tekstpodstawowy"/>
        <w:numPr>
          <w:ilvl w:val="0"/>
          <w:numId w:val="34"/>
        </w:numPr>
        <w:spacing w:line="276" w:lineRule="auto"/>
        <w:ind w:right="113"/>
        <w:rPr>
          <w:rFonts w:ascii="Calibri" w:hAnsi="Calibri" w:cs="Calibri"/>
          <w:sz w:val="20"/>
          <w:szCs w:val="20"/>
        </w:rPr>
      </w:pPr>
      <w:r w:rsidRPr="00D6581E">
        <w:rPr>
          <w:rFonts w:ascii="Calibri" w:hAnsi="Calibri" w:cs="Calibri"/>
          <w:sz w:val="20"/>
          <w:szCs w:val="20"/>
        </w:rPr>
        <w:t xml:space="preserve">Zamawiający zastrzega sobie prawo do zmiany warunków umowy w sytuacji gdy okoliczności niezależne od Zamawiającego, a wynikające z realizacji projektu </w:t>
      </w:r>
      <w:r w:rsidR="00633514" w:rsidRPr="00D6581E">
        <w:rPr>
          <w:rFonts w:ascii="Calibri" w:hAnsi="Calibri" w:cs="Calibri"/>
          <w:sz w:val="20"/>
          <w:szCs w:val="20"/>
        </w:rPr>
        <w:t>FESL</w:t>
      </w:r>
      <w:r w:rsidRPr="00D6581E">
        <w:rPr>
          <w:rFonts w:ascii="Calibri" w:hAnsi="Calibri" w:cs="Calibri"/>
          <w:sz w:val="20"/>
          <w:szCs w:val="20"/>
        </w:rPr>
        <w:t>, w ramach którego ogłoszono zapytanie ofertowe,  uniemożliwią realizację całości lub części robót.</w:t>
      </w:r>
    </w:p>
    <w:p w14:paraId="56622A32" w14:textId="274153D9" w:rsidR="00E12D4B" w:rsidRPr="00D6581E" w:rsidRDefault="00E12D4B" w:rsidP="00D6581E">
      <w:pPr>
        <w:pStyle w:val="Tekstpodstawowy"/>
        <w:numPr>
          <w:ilvl w:val="0"/>
          <w:numId w:val="34"/>
        </w:numPr>
        <w:spacing w:line="276" w:lineRule="auto"/>
        <w:ind w:right="113"/>
        <w:rPr>
          <w:rFonts w:ascii="Calibri" w:hAnsi="Calibri" w:cs="Calibri"/>
          <w:sz w:val="20"/>
          <w:szCs w:val="20"/>
        </w:rPr>
      </w:pPr>
      <w:r w:rsidRPr="00D6581E">
        <w:rPr>
          <w:rFonts w:ascii="Calibri" w:hAnsi="Calibri" w:cs="Calibri"/>
          <w:sz w:val="20"/>
          <w:szCs w:val="20"/>
        </w:rPr>
        <w:t xml:space="preserve">W przypadku, gdy informacje zawarte w ofercie stanowią tajemnicę przedsiębiorstwa </w:t>
      </w:r>
      <w:r w:rsidR="00BD66C5" w:rsidRPr="00D6581E">
        <w:rPr>
          <w:rFonts w:ascii="Calibri" w:hAnsi="Calibri" w:cs="Calibri"/>
          <w:sz w:val="20"/>
          <w:szCs w:val="20"/>
        </w:rPr>
        <w:br/>
      </w:r>
      <w:r w:rsidRPr="00D6581E">
        <w:rPr>
          <w:rFonts w:ascii="Calibri" w:hAnsi="Calibri" w:cs="Calibri"/>
          <w:sz w:val="20"/>
          <w:szCs w:val="20"/>
        </w:rPr>
        <w:t xml:space="preserve">w rozumieniu przepisów ustawy o zwalczaniu nieuczciwej konkurencji, co do których Wykonawca zastrzega, że nie mogą być udostępniane innym uczestnikom postępowania, muszą być oznaczone </w:t>
      </w:r>
      <w:r w:rsidRPr="00D6581E">
        <w:rPr>
          <w:rFonts w:ascii="Calibri" w:hAnsi="Calibri" w:cs="Calibri"/>
          <w:sz w:val="20"/>
          <w:szCs w:val="20"/>
        </w:rPr>
        <w:lastRenderedPageBreak/>
        <w:t>przez Wykonawcę klauzulą „Informacje stanowiące tajemnicę przedsiębiorstwa w rozumieniu art. 11 ust. 4 ustawy z dnia 16 kwietnia 1993 o zwalczaniu nieuczciwej konkurencji”. Wykonawca nie później niż w terminie składania ofert musi wykazać, że zastrzeżone informacje stanowią tajemnicę przedsiębiorstwa, w szczególności określając, w jaki sposób zostały spełnione przesłanki, o których mowa w art. 11 pkt 4</w:t>
      </w:r>
      <w:r w:rsidR="00C95B7D" w:rsidRPr="00D6581E">
        <w:rPr>
          <w:rFonts w:ascii="Calibri" w:hAnsi="Calibri" w:cs="Calibri"/>
          <w:sz w:val="20"/>
          <w:szCs w:val="20"/>
        </w:rPr>
        <w:t>.</w:t>
      </w:r>
      <w:r w:rsidRPr="00D6581E">
        <w:rPr>
          <w:rFonts w:ascii="Calibri" w:hAnsi="Calibri" w:cs="Calibri"/>
          <w:sz w:val="20"/>
          <w:szCs w:val="20"/>
        </w:rPr>
        <w:t xml:space="preserve"> ustawy z 16 kwietnia 1993 r. o zwalczaniu nieuczciwej konkurencji, zgodnie z którym tajemnicę przedsiębiorstwa stanowi określona informacja, jeżeli spełnia łącznie 3 warunki:</w:t>
      </w:r>
    </w:p>
    <w:p w14:paraId="482D55B8" w14:textId="77777777" w:rsidR="00D6581E" w:rsidRDefault="00E12D4B" w:rsidP="00D6581E">
      <w:pPr>
        <w:pStyle w:val="Tekstpodstawowy"/>
        <w:numPr>
          <w:ilvl w:val="6"/>
          <w:numId w:val="8"/>
        </w:numPr>
        <w:spacing w:line="276" w:lineRule="auto"/>
        <w:ind w:right="113"/>
        <w:rPr>
          <w:rFonts w:ascii="Calibri" w:hAnsi="Calibri" w:cs="Calibri"/>
          <w:sz w:val="20"/>
          <w:szCs w:val="20"/>
        </w:rPr>
      </w:pPr>
      <w:r w:rsidRPr="00AE4D61">
        <w:rPr>
          <w:rFonts w:ascii="Calibri" w:hAnsi="Calibri" w:cs="Calibri"/>
          <w:sz w:val="20"/>
          <w:szCs w:val="20"/>
        </w:rPr>
        <w:t>ma charakter techniczny, technologiczny, organizacyjny przedsiębiorstwa lub jest to inna informacja mająca wartość gospodarczą;</w:t>
      </w:r>
    </w:p>
    <w:p w14:paraId="1A3883EE" w14:textId="77777777" w:rsidR="00D6581E" w:rsidRDefault="00E12D4B" w:rsidP="00D6581E">
      <w:pPr>
        <w:pStyle w:val="Tekstpodstawowy"/>
        <w:numPr>
          <w:ilvl w:val="6"/>
          <w:numId w:val="8"/>
        </w:numPr>
        <w:spacing w:line="276" w:lineRule="auto"/>
        <w:ind w:right="113"/>
        <w:rPr>
          <w:rFonts w:ascii="Calibri" w:hAnsi="Calibri" w:cs="Calibri"/>
          <w:sz w:val="20"/>
          <w:szCs w:val="20"/>
        </w:rPr>
      </w:pPr>
      <w:r w:rsidRPr="00D6581E">
        <w:rPr>
          <w:rFonts w:ascii="Calibri" w:hAnsi="Calibri" w:cs="Calibri"/>
          <w:sz w:val="20"/>
          <w:szCs w:val="20"/>
        </w:rPr>
        <w:t>nie została ujawniona do wiadomości publicznej;</w:t>
      </w:r>
    </w:p>
    <w:p w14:paraId="513BC94E" w14:textId="7D46A518" w:rsidR="00D6581E" w:rsidRPr="00D6581E" w:rsidRDefault="00E12D4B" w:rsidP="00D6581E">
      <w:pPr>
        <w:pStyle w:val="Tekstpodstawowy"/>
        <w:numPr>
          <w:ilvl w:val="6"/>
          <w:numId w:val="8"/>
        </w:numPr>
        <w:spacing w:line="276" w:lineRule="auto"/>
        <w:ind w:right="113"/>
        <w:rPr>
          <w:rFonts w:ascii="Calibri" w:hAnsi="Calibri" w:cs="Calibri"/>
          <w:sz w:val="20"/>
          <w:szCs w:val="20"/>
        </w:rPr>
      </w:pPr>
      <w:r w:rsidRPr="00D6581E">
        <w:rPr>
          <w:rFonts w:ascii="Calibri" w:hAnsi="Calibri" w:cs="Calibri"/>
          <w:sz w:val="20"/>
          <w:szCs w:val="20"/>
        </w:rPr>
        <w:t>podjęto w stosunku do niej niezbędne działania w celu zachowania poufności.</w:t>
      </w:r>
    </w:p>
    <w:p w14:paraId="1B90CDB7" w14:textId="35A997FC" w:rsidR="00E12D4B" w:rsidRPr="00D6581E" w:rsidRDefault="00E12D4B" w:rsidP="00D6581E">
      <w:pPr>
        <w:pStyle w:val="Tekstpodstawowy"/>
        <w:numPr>
          <w:ilvl w:val="0"/>
          <w:numId w:val="34"/>
        </w:numPr>
        <w:spacing w:line="276" w:lineRule="auto"/>
        <w:ind w:right="113"/>
        <w:rPr>
          <w:rFonts w:ascii="Calibri" w:hAnsi="Calibri" w:cs="Calibri"/>
          <w:sz w:val="20"/>
          <w:szCs w:val="20"/>
        </w:rPr>
      </w:pPr>
      <w:r w:rsidRPr="00D6581E">
        <w:rPr>
          <w:rFonts w:ascii="Calibri" w:hAnsi="Calibri" w:cs="Calibri"/>
          <w:sz w:val="20"/>
          <w:szCs w:val="20"/>
        </w:rPr>
        <w:t xml:space="preserve">Zaleca się, aby informacje stanowiące tajemnicę przedsiębiorstwa były trwale spięte </w:t>
      </w:r>
      <w:r w:rsidR="00E00DDC" w:rsidRPr="00D6581E">
        <w:rPr>
          <w:rFonts w:ascii="Calibri" w:hAnsi="Calibri" w:cs="Calibri"/>
          <w:sz w:val="20"/>
          <w:szCs w:val="20"/>
        </w:rPr>
        <w:br/>
      </w:r>
      <w:r w:rsidRPr="00D6581E">
        <w:rPr>
          <w:rFonts w:ascii="Calibri" w:hAnsi="Calibri" w:cs="Calibri"/>
          <w:sz w:val="20"/>
          <w:szCs w:val="20"/>
        </w:rPr>
        <w:t xml:space="preserve">i oddzielone od pozostałej (jawnej) części oferty. Wykonawca nie może zastrzec informacji, </w:t>
      </w:r>
      <w:r w:rsidR="00E00DDC" w:rsidRPr="00D6581E">
        <w:rPr>
          <w:rFonts w:ascii="Calibri" w:hAnsi="Calibri" w:cs="Calibri"/>
          <w:sz w:val="20"/>
          <w:szCs w:val="20"/>
        </w:rPr>
        <w:br/>
      </w:r>
      <w:r w:rsidRPr="00D6581E">
        <w:rPr>
          <w:rFonts w:ascii="Calibri" w:hAnsi="Calibri" w:cs="Calibri"/>
          <w:sz w:val="20"/>
          <w:szCs w:val="20"/>
        </w:rPr>
        <w:t>o których mowa w art. 86 ust. 4 ustawy Prawo zamówień publicznych.</w:t>
      </w:r>
    </w:p>
    <w:p w14:paraId="77A30DE9" w14:textId="77777777" w:rsidR="007D2B60" w:rsidRPr="00540B9D" w:rsidRDefault="007D2B60" w:rsidP="00591EB4">
      <w:pPr>
        <w:pStyle w:val="Tekstpodstawowy"/>
        <w:spacing w:line="276" w:lineRule="auto"/>
        <w:ind w:left="357" w:right="113"/>
        <w:rPr>
          <w:rFonts w:ascii="Calibri (teskt podstawowy)" w:hAnsi="Calibri (teskt podstawowy)" w:cs="Calibri"/>
          <w:sz w:val="22"/>
          <w:szCs w:val="22"/>
        </w:rPr>
      </w:pPr>
    </w:p>
    <w:p w14:paraId="0B6B5DA8" w14:textId="4A107A32" w:rsidR="001A0370" w:rsidRPr="005463EF" w:rsidRDefault="00E00DDC">
      <w:pPr>
        <w:pStyle w:val="Akapitzlist"/>
        <w:numPr>
          <w:ilvl w:val="0"/>
          <w:numId w:val="33"/>
        </w:numPr>
        <w:spacing w:before="0" w:after="0" w:line="276" w:lineRule="auto"/>
        <w:rPr>
          <w:rFonts w:ascii="Calibri (teskt podstawowy)" w:hAnsi="Calibri (teskt podstawowy)" w:cs="Calibri"/>
          <w:b/>
        </w:rPr>
      </w:pPr>
      <w:r w:rsidRPr="005463EF">
        <w:rPr>
          <w:rFonts w:ascii="Calibri (teskt podstawowy)" w:hAnsi="Calibri (teskt podstawowy)" w:cs="Calibri"/>
          <w:b/>
        </w:rPr>
        <w:t>OCHRONA DANYCH OSOBOWYCH</w:t>
      </w:r>
    </w:p>
    <w:p w14:paraId="01003A8D" w14:textId="77777777" w:rsidR="001A0370" w:rsidRDefault="001A0370" w:rsidP="00591EB4">
      <w:pPr>
        <w:pStyle w:val="Akapitzlist"/>
        <w:spacing w:before="0" w:after="0" w:line="276" w:lineRule="auto"/>
        <w:ind w:left="360"/>
        <w:rPr>
          <w:rFonts w:ascii="Calibri (teskt podstawowy)" w:hAnsi="Calibri (teskt podstawowy)" w:cs="Calibri"/>
          <w:b/>
        </w:rPr>
      </w:pPr>
    </w:p>
    <w:p w14:paraId="2BD9B0BB" w14:textId="06E5B91F" w:rsidR="001A0370" w:rsidRPr="00AE4D61" w:rsidRDefault="001A0370" w:rsidP="00591EB4">
      <w:pPr>
        <w:spacing w:before="0" w:after="0" w:line="276" w:lineRule="auto"/>
        <w:rPr>
          <w:rFonts w:cs="Calibri"/>
          <w:b/>
        </w:rPr>
      </w:pPr>
      <w:r w:rsidRPr="00AE4D61">
        <w:rPr>
          <w:rFonts w:cs="Calibri"/>
          <w:iCs/>
          <w:kern w:val="3"/>
          <w:sz w:val="20"/>
          <w:szCs w:val="20"/>
          <w:lang w:eastAsia="zh-CN"/>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2C03C6EF" w14:textId="6637AAC2" w:rsidR="001A0370" w:rsidRPr="00AE4D61" w:rsidRDefault="001A0370" w:rsidP="00591EB4">
      <w:pPr>
        <w:spacing w:before="0" w:after="0" w:line="276" w:lineRule="auto"/>
        <w:jc w:val="left"/>
        <w:rPr>
          <w:rFonts w:cs="Calibri"/>
          <w:sz w:val="20"/>
          <w:szCs w:val="20"/>
        </w:rPr>
      </w:pPr>
      <w:r w:rsidRPr="00AE4D61">
        <w:rPr>
          <w:rFonts w:cs="Calibri"/>
          <w:sz w:val="20"/>
          <w:szCs w:val="20"/>
        </w:rPr>
        <w:t xml:space="preserve">administratorem Pani/Pana danych osobowych jest Zamawiający: </w:t>
      </w:r>
    </w:p>
    <w:p w14:paraId="01D76853" w14:textId="77777777" w:rsidR="001A0370" w:rsidRPr="00AE4D61" w:rsidRDefault="001A0370">
      <w:pPr>
        <w:pStyle w:val="Akapitzlist"/>
        <w:numPr>
          <w:ilvl w:val="0"/>
          <w:numId w:val="20"/>
        </w:numPr>
        <w:spacing w:after="0" w:line="276" w:lineRule="auto"/>
        <w:rPr>
          <w:rFonts w:cs="Calibri"/>
          <w:color w:val="000000"/>
          <w:sz w:val="20"/>
          <w:szCs w:val="20"/>
        </w:rPr>
      </w:pPr>
      <w:r w:rsidRPr="00AE4D61">
        <w:rPr>
          <w:rFonts w:cs="Calibri"/>
          <w:color w:val="000000"/>
          <w:sz w:val="20"/>
          <w:szCs w:val="20"/>
        </w:rPr>
        <w:t>Stowarzyszenie Na Rzecz Spółdzielni Socjalnych, 61-475 Poznań, ul. Górecka 115/1</w:t>
      </w:r>
    </w:p>
    <w:p w14:paraId="7F5B6558" w14:textId="366FDDB7" w:rsidR="001A0370" w:rsidRPr="00AE4D61" w:rsidRDefault="001A0370">
      <w:pPr>
        <w:pStyle w:val="Akapitzlist"/>
        <w:numPr>
          <w:ilvl w:val="0"/>
          <w:numId w:val="20"/>
        </w:numPr>
        <w:spacing w:after="0" w:line="276" w:lineRule="auto"/>
        <w:rPr>
          <w:rFonts w:cs="Calibri"/>
          <w:color w:val="000000"/>
          <w:sz w:val="20"/>
          <w:szCs w:val="20"/>
        </w:rPr>
      </w:pPr>
      <w:r w:rsidRPr="00AE4D61">
        <w:rPr>
          <w:rFonts w:cs="Calibri"/>
          <w:sz w:val="20"/>
          <w:szCs w:val="20"/>
        </w:rPr>
        <w:t xml:space="preserve">Pani/Pana dane osobowe przetwarzane będą na podstawie art. 6 ust. 1 lit. c RODO w celu związanym </w:t>
      </w:r>
      <w:r w:rsidR="006F055B">
        <w:rPr>
          <w:rFonts w:cs="Calibri"/>
          <w:sz w:val="20"/>
          <w:szCs w:val="20"/>
        </w:rPr>
        <w:br/>
      </w:r>
      <w:r w:rsidRPr="00AE4D61">
        <w:rPr>
          <w:rFonts w:cs="Calibri"/>
          <w:sz w:val="20"/>
          <w:szCs w:val="20"/>
        </w:rPr>
        <w:t>z postępowaniem prowadzonym zgodnie z zasadą konkurencyjności, o której mowa w podrozdziale 3.2 Wytycznych dotyczących kwalifikowalności wydatków na lata 2021-2027. wydanych na postawie art. 5 ust. 1 pkt 2 ustawy z dnia 28 kwietnia 2022 r. o zasadach realizacji zadań finansowanych ze środków europejskich w perspektywie finansowej 2021-2027 (Dz. U.2022 poz. 1079 z póź.zm.);</w:t>
      </w:r>
    </w:p>
    <w:p w14:paraId="7CC0A27E" w14:textId="77777777" w:rsidR="001A0370" w:rsidRPr="00AE4D61" w:rsidRDefault="001A0370">
      <w:pPr>
        <w:pStyle w:val="Akapitzlist"/>
        <w:numPr>
          <w:ilvl w:val="0"/>
          <w:numId w:val="20"/>
        </w:numPr>
        <w:spacing w:after="0" w:line="276" w:lineRule="auto"/>
        <w:rPr>
          <w:rFonts w:cs="Calibri"/>
          <w:color w:val="000000"/>
          <w:sz w:val="20"/>
          <w:szCs w:val="20"/>
        </w:rPr>
      </w:pPr>
      <w:r w:rsidRPr="00AE4D61">
        <w:rPr>
          <w:rFonts w:cs="Calibri"/>
          <w:sz w:val="20"/>
          <w:szCs w:val="20"/>
        </w:rPr>
        <w:t>Pani/Pana dane osobowe będą przechowywane, zgodnie z umową o dofinansowanie co najmniej przez okres utrzymania inwestycji, który wynosi min. 1 rok;</w:t>
      </w:r>
    </w:p>
    <w:p w14:paraId="36C3050F" w14:textId="77777777" w:rsidR="001A0370" w:rsidRPr="00AE4D61" w:rsidRDefault="001A0370">
      <w:pPr>
        <w:pStyle w:val="Akapitzlist"/>
        <w:numPr>
          <w:ilvl w:val="0"/>
          <w:numId w:val="20"/>
        </w:numPr>
        <w:spacing w:after="0" w:line="276" w:lineRule="auto"/>
        <w:rPr>
          <w:rFonts w:cs="Calibri"/>
          <w:color w:val="000000"/>
          <w:sz w:val="20"/>
          <w:szCs w:val="20"/>
        </w:rPr>
      </w:pPr>
      <w:r w:rsidRPr="00AE4D61">
        <w:rPr>
          <w:rFonts w:cs="Calibri"/>
          <w:sz w:val="20"/>
          <w:szCs w:val="20"/>
        </w:rPr>
        <w:t>obowiązek podania przez Panią/Pana danych osobowych bezpośrednio Pani/Pana dotyczących jest wymogiem Wytycznych dotyczących kwalifikowalności wydatków na lata 2021-2027;</w:t>
      </w:r>
    </w:p>
    <w:p w14:paraId="5B7AE7BA" w14:textId="77777777" w:rsidR="001A0370" w:rsidRPr="00AE4D61" w:rsidRDefault="001A0370">
      <w:pPr>
        <w:pStyle w:val="Akapitzlist"/>
        <w:numPr>
          <w:ilvl w:val="0"/>
          <w:numId w:val="20"/>
        </w:numPr>
        <w:spacing w:after="0" w:line="276" w:lineRule="auto"/>
        <w:rPr>
          <w:rFonts w:cs="Calibri"/>
          <w:color w:val="000000"/>
          <w:sz w:val="20"/>
          <w:szCs w:val="20"/>
        </w:rPr>
      </w:pPr>
      <w:r w:rsidRPr="00AE4D61">
        <w:rPr>
          <w:rFonts w:eastAsia="Arial" w:cs="Calibri"/>
          <w:sz w:val="20"/>
          <w:szCs w:val="20"/>
          <w:lang w:val="pl"/>
        </w:rPr>
        <w:t>odbiorcami danych osobowych będą osoby lub podmioty, którym udostępniona zostanie dokumentacja w celu wywiązania się administratora z ciążących na nim obowiązków prawnych wynikających z przepisów Kodeksu Cywilnego, Ordynacji Podatkowej i innych ustaw;</w:t>
      </w:r>
    </w:p>
    <w:p w14:paraId="3D4363F4" w14:textId="77777777" w:rsidR="001A0370" w:rsidRPr="00AE4D61" w:rsidRDefault="001A0370">
      <w:pPr>
        <w:pStyle w:val="Akapitzlist"/>
        <w:numPr>
          <w:ilvl w:val="0"/>
          <w:numId w:val="20"/>
        </w:numPr>
        <w:spacing w:after="0" w:line="276" w:lineRule="auto"/>
        <w:rPr>
          <w:rFonts w:cs="Calibri"/>
          <w:color w:val="000000"/>
          <w:sz w:val="20"/>
          <w:szCs w:val="20"/>
        </w:rPr>
      </w:pPr>
      <w:r w:rsidRPr="00AE4D61">
        <w:rPr>
          <w:rFonts w:eastAsia="Arial" w:cs="Calibri"/>
          <w:sz w:val="20"/>
          <w:szCs w:val="20"/>
          <w:lang w:val="pl"/>
        </w:rPr>
        <w:t>dane osobowe będą przechowywane, zgodnie z art. 6 ust. 1 lit. F RODO przez niezbędny do wygaśnięcia roszczeń cywilnoprawnych;</w:t>
      </w:r>
    </w:p>
    <w:p w14:paraId="10FE9F30" w14:textId="66C561BC" w:rsidR="001A0370" w:rsidRPr="000E28C7" w:rsidRDefault="001A0370">
      <w:pPr>
        <w:pStyle w:val="Akapitzlist"/>
        <w:numPr>
          <w:ilvl w:val="0"/>
          <w:numId w:val="20"/>
        </w:numPr>
        <w:spacing w:after="0" w:line="276" w:lineRule="auto"/>
        <w:rPr>
          <w:rFonts w:cs="Calibri"/>
          <w:color w:val="000000"/>
          <w:sz w:val="20"/>
          <w:szCs w:val="20"/>
        </w:rPr>
      </w:pPr>
      <w:r w:rsidRPr="000E28C7">
        <w:rPr>
          <w:rFonts w:cs="Calibri"/>
          <w:sz w:val="20"/>
          <w:szCs w:val="20"/>
        </w:rPr>
        <w:t>w odniesieniu do Pani/Pana danych osobowych decyzje nie będą podejmowane w sposób zautomatyzowany, stosowanie do art. 22 RODO.</w:t>
      </w:r>
    </w:p>
    <w:p w14:paraId="132DA31F" w14:textId="25523772" w:rsidR="001A0370" w:rsidRPr="000E28C7" w:rsidRDefault="001A0370" w:rsidP="00591EB4">
      <w:pPr>
        <w:spacing w:before="0" w:after="0" w:line="276" w:lineRule="auto"/>
        <w:jc w:val="left"/>
        <w:rPr>
          <w:rFonts w:cs="Calibri"/>
          <w:color w:val="000000"/>
          <w:sz w:val="20"/>
          <w:szCs w:val="20"/>
        </w:rPr>
      </w:pPr>
      <w:r w:rsidRPr="000E28C7">
        <w:rPr>
          <w:rFonts w:eastAsia="Arial" w:cs="Calibri"/>
          <w:sz w:val="20"/>
          <w:szCs w:val="20"/>
          <w:lang w:val="pl"/>
        </w:rPr>
        <w:t>Osobom, których dotyczą dane osobowe przysługuje:</w:t>
      </w:r>
    </w:p>
    <w:p w14:paraId="5C87C06F" w14:textId="77777777" w:rsidR="001A0370" w:rsidRPr="000E28C7" w:rsidRDefault="001A0370">
      <w:pPr>
        <w:pStyle w:val="Akapitzlist"/>
        <w:numPr>
          <w:ilvl w:val="0"/>
          <w:numId w:val="21"/>
        </w:numPr>
        <w:spacing w:before="0" w:after="0" w:line="276" w:lineRule="auto"/>
        <w:jc w:val="left"/>
        <w:rPr>
          <w:rFonts w:cs="Calibri"/>
          <w:color w:val="000000"/>
          <w:sz w:val="20"/>
          <w:szCs w:val="20"/>
        </w:rPr>
      </w:pPr>
      <w:r w:rsidRPr="000E28C7">
        <w:rPr>
          <w:rFonts w:eastAsia="Arial" w:cs="Calibri"/>
          <w:sz w:val="20"/>
          <w:szCs w:val="20"/>
          <w:lang w:val="pl"/>
        </w:rPr>
        <w:t xml:space="preserve">na podstawie art. 15 RODO prawo dostępu do danych osobowych ich dotyczących (w przypadku, gdy skorzystanie z tego prawa wymagałoby po stronie administratora niewspółmiernie dużego wysiłku osoby te mogą być zobowiązane do wskazania dodatkowych informacji mających na celu </w:t>
      </w:r>
      <w:r w:rsidRPr="000E28C7">
        <w:rPr>
          <w:rFonts w:eastAsia="Arial" w:cs="Calibri"/>
          <w:sz w:val="20"/>
          <w:szCs w:val="20"/>
          <w:lang w:val="pl"/>
        </w:rPr>
        <w:lastRenderedPageBreak/>
        <w:t>sprecyzowanie żądania, w szczególności podania nazwy lub daty postępowania lub konkursu albo sprecyzowanie nazwy lub daty zakończonego postępowania);</w:t>
      </w:r>
    </w:p>
    <w:p w14:paraId="4315A096" w14:textId="77777777" w:rsidR="001A0370" w:rsidRPr="000E28C7" w:rsidRDefault="001A0370">
      <w:pPr>
        <w:pStyle w:val="Akapitzlist"/>
        <w:numPr>
          <w:ilvl w:val="0"/>
          <w:numId w:val="21"/>
        </w:numPr>
        <w:spacing w:before="0" w:after="0" w:line="276" w:lineRule="auto"/>
        <w:jc w:val="left"/>
        <w:rPr>
          <w:rFonts w:cs="Calibri"/>
          <w:color w:val="000000"/>
          <w:sz w:val="20"/>
          <w:szCs w:val="20"/>
        </w:rPr>
      </w:pPr>
      <w:r w:rsidRPr="000E28C7">
        <w:rPr>
          <w:rFonts w:eastAsia="Arial" w:cs="Calibri"/>
          <w:sz w:val="20"/>
          <w:szCs w:val="20"/>
          <w:lang w:val="pl"/>
        </w:rPr>
        <w:t>na podstawie art. 16 RODO prawo do sprostowania danych osobowych ich dotyczących (</w:t>
      </w:r>
      <w:r w:rsidRPr="000E28C7">
        <w:rPr>
          <w:rFonts w:eastAsia="Arial" w:cs="Calibri"/>
          <w:i/>
          <w:sz w:val="20"/>
          <w:szCs w:val="20"/>
          <w:lang w:val="pl"/>
        </w:rPr>
        <w:t xml:space="preserve">skorzystanie z prawa do sprostowania nie może skutkować zmianą wyniku postępowania ani zmianą postanowień umowy w zakresie niezgodnym z wytycznymi </w:t>
      </w:r>
      <w:r w:rsidRPr="000E28C7">
        <w:rPr>
          <w:rFonts w:cs="Calibri"/>
          <w:sz w:val="20"/>
          <w:szCs w:val="20"/>
        </w:rPr>
        <w:t xml:space="preserve">dotyczących kwalifikowalności wydatków na lata 2021-2027 </w:t>
      </w:r>
      <w:r w:rsidRPr="000E28C7">
        <w:rPr>
          <w:rFonts w:eastAsia="Arial" w:cs="Calibri"/>
          <w:i/>
          <w:sz w:val="20"/>
          <w:szCs w:val="20"/>
          <w:lang w:val="pl"/>
        </w:rPr>
        <w:t>oraz nie może naruszać integralności protokołu oraz jego załączników</w:t>
      </w:r>
      <w:r w:rsidRPr="000E28C7">
        <w:rPr>
          <w:rFonts w:eastAsia="Arial" w:cs="Calibri"/>
          <w:sz w:val="20"/>
          <w:szCs w:val="20"/>
          <w:lang w:val="pl"/>
        </w:rPr>
        <w:t>);</w:t>
      </w:r>
    </w:p>
    <w:p w14:paraId="6EA412DE" w14:textId="6ECA017B" w:rsidR="001A0370" w:rsidRPr="000E28C7" w:rsidRDefault="001A0370">
      <w:pPr>
        <w:pStyle w:val="Akapitzlist"/>
        <w:numPr>
          <w:ilvl w:val="0"/>
          <w:numId w:val="21"/>
        </w:numPr>
        <w:spacing w:before="0" w:after="0" w:line="276" w:lineRule="auto"/>
        <w:rPr>
          <w:rFonts w:cs="Calibri"/>
          <w:color w:val="000000"/>
          <w:sz w:val="20"/>
          <w:szCs w:val="20"/>
        </w:rPr>
      </w:pPr>
      <w:r w:rsidRPr="000E28C7">
        <w:rPr>
          <w:rFonts w:eastAsia="Arial" w:cs="Calibri"/>
          <w:sz w:val="20"/>
          <w:szCs w:val="20"/>
          <w:lang w:val="pl"/>
        </w:rPr>
        <w:t>na podstawie art. 18 RODO prawo żądania od administratora ograniczenia przetwarzania danych osobowych ich dotyczących z zastrzeżeniem okresu trwania postępowania o udzielenie zamówienia lub konkursu oraz przypadków, o których mowa w art. 18 ust. 2 RODO (</w:t>
      </w:r>
      <w:r w:rsidRPr="000E28C7">
        <w:rPr>
          <w:rFonts w:eastAsia="Arial" w:cs="Calibri"/>
          <w:i/>
          <w:sz w:val="20"/>
          <w:szCs w:val="20"/>
          <w:lang w:va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0E28C7">
        <w:rPr>
          <w:rFonts w:eastAsia="Arial" w:cs="Calibri"/>
          <w:sz w:val="20"/>
          <w:szCs w:val="20"/>
          <w:lang w:val="pl"/>
        </w:rPr>
        <w:t>);</w:t>
      </w:r>
    </w:p>
    <w:p w14:paraId="6133B31F" w14:textId="27F7F5F9" w:rsidR="001A0370" w:rsidRPr="000E28C7" w:rsidRDefault="001A0370">
      <w:pPr>
        <w:pStyle w:val="Akapitzlist"/>
        <w:numPr>
          <w:ilvl w:val="0"/>
          <w:numId w:val="21"/>
        </w:numPr>
        <w:spacing w:before="0" w:after="0" w:line="276" w:lineRule="auto"/>
        <w:rPr>
          <w:rFonts w:cs="Calibri"/>
          <w:color w:val="000000"/>
          <w:sz w:val="20"/>
          <w:szCs w:val="20"/>
        </w:rPr>
      </w:pPr>
      <w:r w:rsidRPr="000E28C7">
        <w:rPr>
          <w:rFonts w:eastAsia="Arial" w:cs="Calibri"/>
          <w:sz w:val="20"/>
          <w:szCs w:val="20"/>
          <w:lang w:val="pl"/>
        </w:rPr>
        <w:t>prawo do wniesienia skargi do Prezesa Urzędu Ochrony Danych Osobowych, gdy uznają, że przetwarzanie danych osobowych ich dotyczących narusza przepisy RODO;</w:t>
      </w:r>
      <w:r w:rsidRPr="000E28C7">
        <w:rPr>
          <w:rFonts w:eastAsia="Arial" w:cs="Calibri"/>
          <w:i/>
          <w:sz w:val="20"/>
          <w:szCs w:val="20"/>
          <w:lang w:val="pl"/>
        </w:rPr>
        <w:t xml:space="preserve"> </w:t>
      </w:r>
      <w:r w:rsidRPr="000E28C7">
        <w:rPr>
          <w:rFonts w:eastAsia="Arial" w:cs="Calibri"/>
          <w:sz w:val="20"/>
          <w:szCs w:val="20"/>
          <w:lang w:val="pl"/>
        </w:rPr>
        <w:t>organem właściwym dla przedmiotowej skargi jest Urząd Ochrony Danych Osobowych, ul. Stawki 2, 00-193 Warszawa.</w:t>
      </w:r>
    </w:p>
    <w:p w14:paraId="176B86B4" w14:textId="7597662F" w:rsidR="001A0370" w:rsidRPr="00AE4D61" w:rsidRDefault="001A0370" w:rsidP="00591EB4">
      <w:pPr>
        <w:spacing w:before="0" w:after="0" w:line="276" w:lineRule="auto"/>
        <w:rPr>
          <w:rFonts w:cs="Calibri"/>
          <w:color w:val="000000"/>
          <w:sz w:val="20"/>
          <w:szCs w:val="20"/>
        </w:rPr>
      </w:pPr>
      <w:r w:rsidRPr="00AE4D61">
        <w:rPr>
          <w:rFonts w:eastAsia="Arial" w:cs="Calibri"/>
          <w:sz w:val="20"/>
          <w:szCs w:val="20"/>
          <w:lang w:val="pl"/>
        </w:rPr>
        <w:t>Osobom, których dotyczą dane osobowe nie przysługuje:</w:t>
      </w:r>
    </w:p>
    <w:p w14:paraId="004BFB28" w14:textId="77777777" w:rsidR="001A0370" w:rsidRPr="00AE4D61" w:rsidRDefault="001A0370">
      <w:pPr>
        <w:pStyle w:val="Akapitzlist"/>
        <w:numPr>
          <w:ilvl w:val="0"/>
          <w:numId w:val="22"/>
        </w:numPr>
        <w:spacing w:before="0" w:after="0" w:line="276" w:lineRule="auto"/>
        <w:rPr>
          <w:rFonts w:cs="Calibri"/>
          <w:color w:val="000000"/>
          <w:sz w:val="20"/>
          <w:szCs w:val="20"/>
        </w:rPr>
      </w:pPr>
      <w:r w:rsidRPr="00AE4D61">
        <w:rPr>
          <w:rFonts w:eastAsia="Arial" w:cs="Calibri"/>
          <w:sz w:val="20"/>
          <w:szCs w:val="20"/>
          <w:lang w:val="pl"/>
        </w:rPr>
        <w:t>w związku z art. 17 ust. 3 lit. b, d lub e RODO prawo do usunięcia danych osobowych;</w:t>
      </w:r>
    </w:p>
    <w:p w14:paraId="158CF712" w14:textId="77777777" w:rsidR="001A0370" w:rsidRPr="00AE4D61" w:rsidRDefault="001A0370">
      <w:pPr>
        <w:pStyle w:val="Akapitzlist"/>
        <w:numPr>
          <w:ilvl w:val="0"/>
          <w:numId w:val="22"/>
        </w:numPr>
        <w:spacing w:before="0" w:after="0" w:line="276" w:lineRule="auto"/>
        <w:rPr>
          <w:rFonts w:cs="Calibri"/>
          <w:color w:val="000000"/>
          <w:sz w:val="20"/>
          <w:szCs w:val="20"/>
        </w:rPr>
      </w:pPr>
      <w:r w:rsidRPr="00AE4D61">
        <w:rPr>
          <w:rFonts w:eastAsia="Arial" w:cs="Calibri"/>
          <w:sz w:val="20"/>
          <w:szCs w:val="20"/>
          <w:lang w:val="pl"/>
        </w:rPr>
        <w:t>prawo do przenoszenia danych osobowych, o którym mowa w art. 20 RODO;</w:t>
      </w:r>
    </w:p>
    <w:p w14:paraId="7757FAE0" w14:textId="38E07248" w:rsidR="001A0370" w:rsidRPr="00AE4D61" w:rsidRDefault="001A0370">
      <w:pPr>
        <w:pStyle w:val="Akapitzlist"/>
        <w:numPr>
          <w:ilvl w:val="0"/>
          <w:numId w:val="22"/>
        </w:numPr>
        <w:spacing w:before="0" w:after="0" w:line="276" w:lineRule="auto"/>
        <w:rPr>
          <w:rFonts w:cs="Calibri"/>
          <w:color w:val="000000"/>
          <w:sz w:val="20"/>
          <w:szCs w:val="20"/>
        </w:rPr>
      </w:pPr>
      <w:r w:rsidRPr="00AE4D61">
        <w:rPr>
          <w:rFonts w:eastAsia="Arial" w:cs="Calibri"/>
          <w:sz w:val="20"/>
          <w:szCs w:val="20"/>
          <w:lang w:val="pl"/>
        </w:rPr>
        <w:t>na podstawie art. 21 RODO prawo sprzeciwu, wobec przetwarzania danych osobowych, gdyż podstawą prawną przetwarzania Pani/Pana danych osobowych jest art. 6 ust. 1 lit. c RODO.</w:t>
      </w:r>
    </w:p>
    <w:p w14:paraId="7D537E5A" w14:textId="32767794" w:rsidR="00E12D4B" w:rsidRPr="00591EB4" w:rsidRDefault="00E12D4B" w:rsidP="00591EB4">
      <w:pPr>
        <w:spacing w:before="0" w:after="0" w:line="276" w:lineRule="auto"/>
        <w:rPr>
          <w:rFonts w:ascii="Calibri (teskt podstawowy)" w:hAnsi="Calibri (teskt podstawowy)" w:cs="Calibri"/>
          <w:bCs/>
        </w:rPr>
      </w:pPr>
    </w:p>
    <w:p w14:paraId="05D6295C" w14:textId="409B4AE4" w:rsidR="004E6DF5" w:rsidRPr="005463EF" w:rsidRDefault="004E6DF5">
      <w:pPr>
        <w:pStyle w:val="Akapitzlist"/>
        <w:numPr>
          <w:ilvl w:val="0"/>
          <w:numId w:val="33"/>
        </w:numPr>
        <w:spacing w:before="0" w:after="0" w:line="276" w:lineRule="auto"/>
        <w:rPr>
          <w:rFonts w:cs="Calibri"/>
          <w:b/>
          <w:sz w:val="20"/>
          <w:szCs w:val="20"/>
        </w:rPr>
      </w:pPr>
      <w:r w:rsidRPr="005463EF">
        <w:rPr>
          <w:rFonts w:cs="Calibri"/>
          <w:b/>
          <w:sz w:val="20"/>
          <w:szCs w:val="20"/>
        </w:rPr>
        <w:t>ZAŁĄCZNIKI</w:t>
      </w:r>
    </w:p>
    <w:p w14:paraId="488AC614" w14:textId="1A990A47" w:rsidR="006D594F" w:rsidRPr="00AE4D61" w:rsidRDefault="006D594F" w:rsidP="00591EB4">
      <w:pPr>
        <w:pStyle w:val="Tekstpodstawowy"/>
        <w:spacing w:line="276" w:lineRule="auto"/>
        <w:ind w:left="396"/>
        <w:rPr>
          <w:rFonts w:ascii="Calibri" w:hAnsi="Calibri" w:cs="Calibri"/>
          <w:sz w:val="20"/>
          <w:szCs w:val="20"/>
        </w:rPr>
      </w:pPr>
    </w:p>
    <w:p w14:paraId="0EDDBD4B" w14:textId="3312D085" w:rsidR="006D594F" w:rsidRPr="00EF62BE" w:rsidRDefault="00EF62BE" w:rsidP="00EF62BE">
      <w:pPr>
        <w:pStyle w:val="Tekstpodstawowy"/>
        <w:widowControl w:val="0"/>
        <w:numPr>
          <w:ilvl w:val="0"/>
          <w:numId w:val="5"/>
        </w:numPr>
        <w:tabs>
          <w:tab w:val="left" w:pos="833"/>
        </w:tabs>
        <w:autoSpaceDE w:val="0"/>
        <w:autoSpaceDN w:val="0"/>
        <w:spacing w:line="276" w:lineRule="auto"/>
        <w:jc w:val="left"/>
        <w:rPr>
          <w:rFonts w:ascii="Calibri" w:hAnsi="Calibri" w:cs="Calibri"/>
          <w:spacing w:val="-2"/>
          <w:sz w:val="20"/>
          <w:szCs w:val="20"/>
        </w:rPr>
      </w:pPr>
      <w:r>
        <w:rPr>
          <w:rFonts w:ascii="Calibri" w:hAnsi="Calibri" w:cs="Calibri"/>
          <w:sz w:val="20"/>
          <w:szCs w:val="20"/>
        </w:rPr>
        <w:t xml:space="preserve">Załącznik nr 1 – </w:t>
      </w:r>
      <w:r w:rsidR="00DC1413" w:rsidRPr="00EF62BE">
        <w:rPr>
          <w:rFonts w:ascii="Calibri" w:hAnsi="Calibri" w:cs="Calibri"/>
          <w:sz w:val="20"/>
          <w:szCs w:val="20"/>
        </w:rPr>
        <w:t>F</w:t>
      </w:r>
      <w:r w:rsidR="006D594F" w:rsidRPr="00EF62BE">
        <w:rPr>
          <w:rFonts w:ascii="Calibri" w:hAnsi="Calibri" w:cs="Calibri"/>
          <w:sz w:val="20"/>
          <w:szCs w:val="20"/>
        </w:rPr>
        <w:t>ormularz</w:t>
      </w:r>
      <w:r w:rsidR="006D594F" w:rsidRPr="00EF62BE">
        <w:rPr>
          <w:rFonts w:ascii="Calibri" w:hAnsi="Calibri" w:cs="Calibri"/>
          <w:spacing w:val="-5"/>
          <w:sz w:val="20"/>
          <w:szCs w:val="20"/>
        </w:rPr>
        <w:t xml:space="preserve"> </w:t>
      </w:r>
      <w:r w:rsidR="006D594F" w:rsidRPr="00EF62BE">
        <w:rPr>
          <w:rFonts w:ascii="Calibri" w:hAnsi="Calibri" w:cs="Calibri"/>
          <w:spacing w:val="-2"/>
          <w:sz w:val="20"/>
          <w:szCs w:val="20"/>
        </w:rPr>
        <w:t>ofertow</w:t>
      </w:r>
      <w:r w:rsidR="00DC1413" w:rsidRPr="00EF62BE">
        <w:rPr>
          <w:rFonts w:ascii="Calibri" w:hAnsi="Calibri" w:cs="Calibri"/>
          <w:spacing w:val="-2"/>
          <w:sz w:val="20"/>
          <w:szCs w:val="20"/>
        </w:rPr>
        <w:t>y</w:t>
      </w:r>
    </w:p>
    <w:p w14:paraId="6BB3996B" w14:textId="7DB72EE9" w:rsidR="004D38E8" w:rsidRPr="00EF62BE" w:rsidRDefault="00EF62BE" w:rsidP="00EF62BE">
      <w:pPr>
        <w:pStyle w:val="Tekstpodstawowy"/>
        <w:widowControl w:val="0"/>
        <w:numPr>
          <w:ilvl w:val="0"/>
          <w:numId w:val="5"/>
        </w:numPr>
        <w:tabs>
          <w:tab w:val="left" w:pos="833"/>
        </w:tabs>
        <w:autoSpaceDE w:val="0"/>
        <w:autoSpaceDN w:val="0"/>
        <w:spacing w:line="276" w:lineRule="auto"/>
        <w:jc w:val="left"/>
        <w:rPr>
          <w:rFonts w:ascii="Calibri" w:eastAsia="Arial" w:hAnsi="Calibri" w:cs="Calibri"/>
          <w:sz w:val="20"/>
          <w:szCs w:val="20"/>
          <w:lang w:val="pl" w:eastAsia="en-US"/>
        </w:rPr>
      </w:pPr>
      <w:r>
        <w:rPr>
          <w:rFonts w:ascii="Calibri" w:hAnsi="Calibri" w:cs="Calibri"/>
          <w:spacing w:val="-2"/>
          <w:sz w:val="20"/>
          <w:szCs w:val="20"/>
        </w:rPr>
        <w:t xml:space="preserve">Załącznik nr 2 – </w:t>
      </w:r>
      <w:r w:rsidR="006D594F" w:rsidRPr="00EF62BE">
        <w:rPr>
          <w:rFonts w:ascii="Calibri" w:hAnsi="Calibri" w:cs="Calibri"/>
          <w:spacing w:val="-2"/>
          <w:sz w:val="20"/>
          <w:szCs w:val="20"/>
        </w:rPr>
        <w:t xml:space="preserve">Oświadczenie </w:t>
      </w:r>
    </w:p>
    <w:p w14:paraId="39E1EDD1" w14:textId="24D25839" w:rsidR="00CE1CEF" w:rsidRPr="00EF62BE" w:rsidRDefault="00EF62BE" w:rsidP="00EF62BE">
      <w:pPr>
        <w:pStyle w:val="Tekstpodstawowy"/>
        <w:numPr>
          <w:ilvl w:val="0"/>
          <w:numId w:val="5"/>
        </w:numPr>
        <w:spacing w:line="276" w:lineRule="auto"/>
        <w:rPr>
          <w:rFonts w:ascii="Calibri" w:eastAsia="Arial" w:hAnsi="Calibri" w:cs="Calibri"/>
          <w:sz w:val="20"/>
          <w:szCs w:val="20"/>
          <w:lang w:val="pl" w:eastAsia="en-US"/>
        </w:rPr>
      </w:pPr>
      <w:r>
        <w:rPr>
          <w:rFonts w:ascii="Calibri" w:eastAsia="Arial" w:hAnsi="Calibri" w:cs="Calibri"/>
          <w:sz w:val="20"/>
          <w:szCs w:val="20"/>
          <w:lang w:val="pl" w:eastAsia="en-US"/>
        </w:rPr>
        <w:t>Załącznik nr 3 – O</w:t>
      </w:r>
      <w:r w:rsidR="00CE1CEF" w:rsidRPr="00EF62BE">
        <w:rPr>
          <w:rFonts w:ascii="Calibri" w:eastAsia="Arial" w:hAnsi="Calibri" w:cs="Calibri"/>
          <w:sz w:val="20"/>
          <w:szCs w:val="20"/>
          <w:lang w:val="pl" w:eastAsia="en-US"/>
        </w:rPr>
        <w:t>pis przedmiotu zamówienia</w:t>
      </w:r>
      <w:r w:rsidR="003D6B1E" w:rsidRPr="00EF62BE">
        <w:rPr>
          <w:rFonts w:ascii="Calibri" w:eastAsia="Arial" w:hAnsi="Calibri" w:cs="Calibri"/>
          <w:sz w:val="20"/>
          <w:szCs w:val="20"/>
          <w:lang w:val="pl" w:eastAsia="en-US"/>
        </w:rPr>
        <w:t xml:space="preserve"> </w:t>
      </w:r>
    </w:p>
    <w:p w14:paraId="68A793D6" w14:textId="4EA59260" w:rsidR="00CE1CEF" w:rsidRPr="00EF62BE" w:rsidRDefault="00EF62BE" w:rsidP="00EF62BE">
      <w:pPr>
        <w:pStyle w:val="Tekstpodstawowy"/>
        <w:numPr>
          <w:ilvl w:val="0"/>
          <w:numId w:val="5"/>
        </w:numPr>
        <w:spacing w:line="276" w:lineRule="auto"/>
        <w:rPr>
          <w:rFonts w:ascii="Calibri" w:hAnsi="Calibri" w:cs="Calibri"/>
          <w:sz w:val="20"/>
          <w:szCs w:val="20"/>
        </w:rPr>
      </w:pPr>
      <w:r>
        <w:rPr>
          <w:rFonts w:ascii="Calibri" w:hAnsi="Calibri" w:cs="Calibri"/>
          <w:sz w:val="20"/>
          <w:szCs w:val="20"/>
          <w:lang w:val="pl"/>
        </w:rPr>
        <w:t xml:space="preserve">Załącznik nr 4 – </w:t>
      </w:r>
      <w:r w:rsidR="005D4148" w:rsidRPr="00EF62BE">
        <w:rPr>
          <w:rFonts w:ascii="Calibri" w:hAnsi="Calibri" w:cs="Calibri"/>
          <w:sz w:val="20"/>
          <w:szCs w:val="20"/>
        </w:rPr>
        <w:t>S</w:t>
      </w:r>
      <w:r w:rsidR="00CE1CEF" w:rsidRPr="00EF62BE">
        <w:rPr>
          <w:rFonts w:ascii="Calibri" w:hAnsi="Calibri" w:cs="Calibri"/>
          <w:sz w:val="20"/>
          <w:szCs w:val="20"/>
        </w:rPr>
        <w:t>tandardy realizacji szkoleń</w:t>
      </w:r>
    </w:p>
    <w:sectPr w:rsidR="00CE1CEF" w:rsidRPr="00EF62BE" w:rsidSect="008A4F9A">
      <w:headerReference w:type="default" r:id="rId17"/>
      <w:footerReference w:type="default" r:id="rId18"/>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D5911" w14:textId="77777777" w:rsidR="004B08BA" w:rsidRDefault="004B08BA" w:rsidP="00E5575E">
      <w:pPr>
        <w:spacing w:after="0" w:line="240" w:lineRule="auto"/>
      </w:pPr>
      <w:r>
        <w:separator/>
      </w:r>
    </w:p>
  </w:endnote>
  <w:endnote w:type="continuationSeparator" w:id="0">
    <w:p w14:paraId="11E69B5D" w14:textId="77777777" w:rsidR="004B08BA" w:rsidRDefault="004B08BA" w:rsidP="00E557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teskt podstawowy)">
    <w:altName w:val="Calibri"/>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28324" w14:textId="5D8E4DD7" w:rsidR="003D6B1E" w:rsidRDefault="003D6B1E" w:rsidP="00177EB5">
    <w:pPr>
      <w:pStyle w:val="Stopka"/>
      <w:tabs>
        <w:tab w:val="clear" w:pos="4536"/>
        <w:tab w:val="clear" w:pos="9072"/>
        <w:tab w:val="left" w:pos="6752"/>
      </w:tabs>
    </w:pPr>
    <w:r>
      <w:rPr>
        <w:noProof/>
        <w:lang w:eastAsia="pl-PL"/>
      </w:rPr>
      <w:drawing>
        <wp:anchor distT="0" distB="0" distL="114300" distR="114300" simplePos="0" relativeHeight="251658752" behindDoc="0" locked="0" layoutInCell="1" allowOverlap="1" wp14:anchorId="4C7AD52F" wp14:editId="13F9CA1C">
          <wp:simplePos x="0" y="0"/>
          <wp:positionH relativeFrom="margin">
            <wp:posOffset>-87630</wp:posOffset>
          </wp:positionH>
          <wp:positionV relativeFrom="page">
            <wp:posOffset>9779000</wp:posOffset>
          </wp:positionV>
          <wp:extent cx="5873750" cy="755650"/>
          <wp:effectExtent l="0" t="0" r="0" b="6350"/>
          <wp:wrapSquare wrapText="bothSides"/>
          <wp:docPr id="3" name="Obraz 3" descr="Zestawienie_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685833" descr="Zestawienie_w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73750" cy="7556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E51A3" w14:textId="77777777" w:rsidR="004B08BA" w:rsidRDefault="004B08BA" w:rsidP="00E5575E">
      <w:pPr>
        <w:spacing w:after="0" w:line="240" w:lineRule="auto"/>
      </w:pPr>
      <w:r>
        <w:separator/>
      </w:r>
    </w:p>
  </w:footnote>
  <w:footnote w:type="continuationSeparator" w:id="0">
    <w:p w14:paraId="4435520D" w14:textId="77777777" w:rsidR="004B08BA" w:rsidRDefault="004B08BA" w:rsidP="00E557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DA288" w14:textId="394299D1" w:rsidR="003D6B1E" w:rsidRPr="00A8378F" w:rsidRDefault="003D6B1E" w:rsidP="00177EB5">
    <w:pPr>
      <w:pStyle w:val="Nagwek"/>
      <w:ind w:left="-851" w:hanging="425"/>
      <w:jc w:val="center"/>
    </w:pPr>
    <w:r w:rsidRPr="00EE2AE8">
      <w:rPr>
        <w:noProof/>
        <w:lang w:eastAsia="pl-PL"/>
      </w:rPr>
      <w:drawing>
        <wp:inline distT="0" distB="0" distL="0" distR="0" wp14:anchorId="2F7C5509" wp14:editId="64D422A9">
          <wp:extent cx="5099050" cy="527050"/>
          <wp:effectExtent l="0" t="0" r="6350" b="635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99050" cy="527050"/>
                  </a:xfrm>
                  <a:prstGeom prst="rect">
                    <a:avLst/>
                  </a:prstGeom>
                  <a:noFill/>
                  <a:ln>
                    <a:noFill/>
                  </a:ln>
                </pic:spPr>
              </pic:pic>
            </a:graphicData>
          </a:graphic>
        </wp:inline>
      </w:drawing>
    </w:r>
  </w:p>
  <w:p w14:paraId="51D12308" w14:textId="77777777" w:rsidR="003D6B1E" w:rsidRPr="00A8378F" w:rsidRDefault="003D6B1E" w:rsidP="00A8378F">
    <w:pPr>
      <w:pStyle w:val="Nagwek"/>
      <w:ind w:left="-426"/>
    </w:pPr>
  </w:p>
  <w:p w14:paraId="5F39CBC3" w14:textId="5A74CCAF" w:rsidR="003D6B1E" w:rsidRDefault="003D6B1E">
    <w:pPr>
      <w:pStyle w:val="Nagwek"/>
    </w:pPr>
    <w:r>
      <w:rPr>
        <w:noProof/>
        <w:lang w:eastAsia="pl-PL"/>
      </w:rPr>
      <mc:AlternateContent>
        <mc:Choice Requires="wps">
          <w:drawing>
            <wp:anchor distT="0" distB="0" distL="114300" distR="114300" simplePos="0" relativeHeight="251657728" behindDoc="0" locked="0" layoutInCell="0" allowOverlap="1" wp14:anchorId="3F2667F8" wp14:editId="2C01C1CE">
              <wp:simplePos x="0" y="0"/>
              <wp:positionH relativeFrom="page">
                <wp:posOffset>6909435</wp:posOffset>
              </wp:positionH>
              <wp:positionV relativeFrom="page">
                <wp:posOffset>7608570</wp:posOffset>
              </wp:positionV>
              <wp:extent cx="386080" cy="2183130"/>
              <wp:effectExtent l="0" t="0" r="0" b="0"/>
              <wp:wrapNone/>
              <wp:docPr id="7"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608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21768B" w14:textId="67E6E992" w:rsidR="003D6B1E" w:rsidRPr="00EB0C2E" w:rsidRDefault="003D6B1E">
                          <w:pPr>
                            <w:pStyle w:val="Stopka"/>
                            <w:rPr>
                              <w:rFonts w:ascii="Calibri Light" w:eastAsia="Times New Roman" w:hAnsi="Calibri Light"/>
                              <w:sz w:val="16"/>
                              <w:szCs w:val="16"/>
                            </w:rPr>
                          </w:pPr>
                          <w:r w:rsidRPr="00EB0C2E">
                            <w:rPr>
                              <w:rFonts w:ascii="Calibri Light" w:eastAsia="Times New Roman" w:hAnsi="Calibri Light"/>
                              <w:sz w:val="16"/>
                              <w:szCs w:val="16"/>
                            </w:rPr>
                            <w:t xml:space="preserve">Strona </w:t>
                          </w:r>
                          <w:r w:rsidRPr="00EB0C2E">
                            <w:rPr>
                              <w:rFonts w:ascii="Calibri Light" w:eastAsia="Times New Roman" w:hAnsi="Calibri Light"/>
                              <w:b/>
                              <w:sz w:val="16"/>
                              <w:szCs w:val="16"/>
                            </w:rPr>
                            <w:fldChar w:fldCharType="begin"/>
                          </w:r>
                          <w:r w:rsidRPr="00EB0C2E">
                            <w:rPr>
                              <w:rFonts w:ascii="Calibri Light" w:eastAsia="Times New Roman" w:hAnsi="Calibri Light"/>
                              <w:b/>
                              <w:sz w:val="16"/>
                              <w:szCs w:val="16"/>
                            </w:rPr>
                            <w:instrText>PAGE</w:instrText>
                          </w:r>
                          <w:r w:rsidRPr="00EB0C2E">
                            <w:rPr>
                              <w:rFonts w:ascii="Calibri Light" w:eastAsia="Times New Roman" w:hAnsi="Calibri Light"/>
                              <w:b/>
                              <w:sz w:val="16"/>
                              <w:szCs w:val="16"/>
                            </w:rPr>
                            <w:fldChar w:fldCharType="separate"/>
                          </w:r>
                          <w:r w:rsidR="009748E4">
                            <w:rPr>
                              <w:rFonts w:ascii="Calibri Light" w:eastAsia="Times New Roman" w:hAnsi="Calibri Light"/>
                              <w:b/>
                              <w:noProof/>
                              <w:sz w:val="16"/>
                              <w:szCs w:val="16"/>
                            </w:rPr>
                            <w:t>13</w:t>
                          </w:r>
                          <w:r w:rsidRPr="00EB0C2E">
                            <w:rPr>
                              <w:rFonts w:ascii="Calibri Light" w:eastAsia="Times New Roman" w:hAnsi="Calibri Light"/>
                              <w:sz w:val="16"/>
                              <w:szCs w:val="16"/>
                            </w:rPr>
                            <w:fldChar w:fldCharType="end"/>
                          </w:r>
                          <w:r w:rsidRPr="00EB0C2E">
                            <w:rPr>
                              <w:rFonts w:ascii="Calibri Light" w:eastAsia="Times New Roman" w:hAnsi="Calibri Light"/>
                              <w:sz w:val="16"/>
                              <w:szCs w:val="16"/>
                            </w:rPr>
                            <w:t xml:space="preserve"> z </w:t>
                          </w:r>
                          <w:r w:rsidRPr="00EB0C2E">
                            <w:rPr>
                              <w:rFonts w:ascii="Calibri Light" w:eastAsia="Times New Roman" w:hAnsi="Calibri Light"/>
                              <w:b/>
                              <w:sz w:val="16"/>
                              <w:szCs w:val="16"/>
                            </w:rPr>
                            <w:fldChar w:fldCharType="begin"/>
                          </w:r>
                          <w:r w:rsidRPr="00EB0C2E">
                            <w:rPr>
                              <w:rFonts w:ascii="Calibri Light" w:eastAsia="Times New Roman" w:hAnsi="Calibri Light"/>
                              <w:b/>
                              <w:sz w:val="16"/>
                              <w:szCs w:val="16"/>
                            </w:rPr>
                            <w:instrText>NUMPAGES</w:instrText>
                          </w:r>
                          <w:r w:rsidRPr="00EB0C2E">
                            <w:rPr>
                              <w:rFonts w:ascii="Calibri Light" w:eastAsia="Times New Roman" w:hAnsi="Calibri Light"/>
                              <w:b/>
                              <w:sz w:val="16"/>
                              <w:szCs w:val="16"/>
                            </w:rPr>
                            <w:fldChar w:fldCharType="separate"/>
                          </w:r>
                          <w:r w:rsidR="009748E4">
                            <w:rPr>
                              <w:rFonts w:ascii="Calibri Light" w:eastAsia="Times New Roman" w:hAnsi="Calibri Light"/>
                              <w:b/>
                              <w:noProof/>
                              <w:sz w:val="16"/>
                              <w:szCs w:val="16"/>
                            </w:rPr>
                            <w:t>17</w:t>
                          </w:r>
                          <w:r w:rsidRPr="00EB0C2E">
                            <w:rPr>
                              <w:rFonts w:ascii="Calibri Light" w:eastAsia="Times New Roman" w:hAnsi="Calibri Light"/>
                              <w:sz w:val="16"/>
                              <w:szCs w:val="16"/>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3F2667F8" id="Prostokąt 2" o:spid="_x0000_s1026" style="position:absolute;left:0;text-align:left;margin-left:544.05pt;margin-top:599.1pt;width:30.4pt;height:171.9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DhV2wEAAJwDAAAOAAAAZHJzL2Uyb0RvYy54bWysU9tu2zAMfR+wfxD0vjh2sjYz4hRFiwwD&#10;unVA1w+QZfmC2aJGKrHz96OUNM3Wt2EvgngReQ55tL6Zhl7sDVIHtpDpbC6FsRqqzjaFfP6x/bCS&#10;gryylerBmkIeDMmbzft369HlJoMW+sqg4CKW8tEVsvXe5UlCujWDohk4YzlYAw7Ks4lNUqEaufrQ&#10;J9l8fpWMgJVD0IaIvffHoNzE+nVttH+sazJe9IVkbD6eGM8ynMlmrfIGlWs7fYKh/gHFoDrLTc+l&#10;7pVXYofdm1JDpxEIaj/TMCRQ1502kQOzSed/sXlqlTORCw+H3HlM9P/K6m/7J/cdA3RyD6B/krBw&#10;1yrbmFtEGFujKm6XhkElo6P8/CAYxE9FOX6Filerdh7iDKYah1CQ2YkpjvpwHrWZvNDsXKyu5ite&#10;iOZQlq4W6SLuIlH5y2uH5D8bGES4FBJ5lbG62j+QD2hU/pISmlnYdn0f19nbPxycGDwRfQActEG5&#10;n8qJs8O1hOrAPBCO6mA18yWc2TUjHFkchaRfO4VGiv6L5XF8SpfLoKZoLD9eZ2zgZaS8jCirW2DN&#10;aY9SHI07f9TgzmHXtNwujdzI3fIQt13k9wrtBJ4lEGmf5Bo0dmnHrNdPtfkNAAD//wMAUEsDBBQA&#10;BgAIAAAAIQCKXpK64QAAAA8BAAAPAAAAZHJzL2Rvd25yZXYueG1sTI/BasMwEETvhf6D2EJvjWST&#10;BsW1HEohl1AITXrIUZG2lqklGUtO3L/v5tTeZtjH7Ey9mX3PLjimLgYFxUIAw2Ci7UKr4PO4fZLA&#10;UtbB6j4GVPCDCTbN/V2tKxuv4QMvh9wyCgmp0gpczkPFeTIOvU6LOGCg21ccvc5kx5bbUV8p3Pe8&#10;FGLFve4CfXB6wDeH5vsweQXH1Xwy83Qq8N3I1mjcO7/bK/X4ML++AMs45z8YbvWpOjTU6RynYBPr&#10;yQspC2JJFWtZArsxxVKugZ1JPS9LAbyp+f8dzS8AAAD//wMAUEsBAi0AFAAGAAgAAAAhALaDOJL+&#10;AAAA4QEAABMAAAAAAAAAAAAAAAAAAAAAAFtDb250ZW50X1R5cGVzXS54bWxQSwECLQAUAAYACAAA&#10;ACEAOP0h/9YAAACUAQAACwAAAAAAAAAAAAAAAAAvAQAAX3JlbHMvLnJlbHNQSwECLQAUAAYACAAA&#10;ACEAeIA4VdsBAACcAwAADgAAAAAAAAAAAAAAAAAuAgAAZHJzL2Uyb0RvYy54bWxQSwECLQAUAAYA&#10;CAAAACEAil6SuuEAAAAPAQAADwAAAAAAAAAAAAAAAAA1BAAAZHJzL2Rvd25yZXYueG1sUEsFBgAA&#10;AAAEAAQA8wAAAEMFAAAAAA==&#10;" o:allowincell="f" filled="f" stroked="f">
              <v:textbox style="layout-flow:vertical;mso-layout-flow-alt:bottom-to-top;mso-fit-shape-to-text:t">
                <w:txbxContent>
                  <w:p w14:paraId="4321768B" w14:textId="67E6E992" w:rsidR="003D6B1E" w:rsidRPr="00EB0C2E" w:rsidRDefault="003D6B1E">
                    <w:pPr>
                      <w:pStyle w:val="Stopka"/>
                      <w:rPr>
                        <w:rFonts w:ascii="Calibri Light" w:eastAsia="Times New Roman" w:hAnsi="Calibri Light"/>
                        <w:sz w:val="16"/>
                        <w:szCs w:val="16"/>
                      </w:rPr>
                    </w:pPr>
                    <w:r w:rsidRPr="00EB0C2E">
                      <w:rPr>
                        <w:rFonts w:ascii="Calibri Light" w:eastAsia="Times New Roman" w:hAnsi="Calibri Light"/>
                        <w:sz w:val="16"/>
                        <w:szCs w:val="16"/>
                      </w:rPr>
                      <w:t xml:space="preserve">Strona </w:t>
                    </w:r>
                    <w:r w:rsidRPr="00EB0C2E">
                      <w:rPr>
                        <w:rFonts w:ascii="Calibri Light" w:eastAsia="Times New Roman" w:hAnsi="Calibri Light"/>
                        <w:b/>
                        <w:sz w:val="16"/>
                        <w:szCs w:val="16"/>
                      </w:rPr>
                      <w:fldChar w:fldCharType="begin"/>
                    </w:r>
                    <w:r w:rsidRPr="00EB0C2E">
                      <w:rPr>
                        <w:rFonts w:ascii="Calibri Light" w:eastAsia="Times New Roman" w:hAnsi="Calibri Light"/>
                        <w:b/>
                        <w:sz w:val="16"/>
                        <w:szCs w:val="16"/>
                      </w:rPr>
                      <w:instrText>PAGE</w:instrText>
                    </w:r>
                    <w:r w:rsidRPr="00EB0C2E">
                      <w:rPr>
                        <w:rFonts w:ascii="Calibri Light" w:eastAsia="Times New Roman" w:hAnsi="Calibri Light"/>
                        <w:b/>
                        <w:sz w:val="16"/>
                        <w:szCs w:val="16"/>
                      </w:rPr>
                      <w:fldChar w:fldCharType="separate"/>
                    </w:r>
                    <w:r w:rsidR="009748E4">
                      <w:rPr>
                        <w:rFonts w:ascii="Calibri Light" w:eastAsia="Times New Roman" w:hAnsi="Calibri Light"/>
                        <w:b/>
                        <w:noProof/>
                        <w:sz w:val="16"/>
                        <w:szCs w:val="16"/>
                      </w:rPr>
                      <w:t>13</w:t>
                    </w:r>
                    <w:r w:rsidRPr="00EB0C2E">
                      <w:rPr>
                        <w:rFonts w:ascii="Calibri Light" w:eastAsia="Times New Roman" w:hAnsi="Calibri Light"/>
                        <w:sz w:val="16"/>
                        <w:szCs w:val="16"/>
                      </w:rPr>
                      <w:fldChar w:fldCharType="end"/>
                    </w:r>
                    <w:r w:rsidRPr="00EB0C2E">
                      <w:rPr>
                        <w:rFonts w:ascii="Calibri Light" w:eastAsia="Times New Roman" w:hAnsi="Calibri Light"/>
                        <w:sz w:val="16"/>
                        <w:szCs w:val="16"/>
                      </w:rPr>
                      <w:t xml:space="preserve"> z </w:t>
                    </w:r>
                    <w:r w:rsidRPr="00EB0C2E">
                      <w:rPr>
                        <w:rFonts w:ascii="Calibri Light" w:eastAsia="Times New Roman" w:hAnsi="Calibri Light"/>
                        <w:b/>
                        <w:sz w:val="16"/>
                        <w:szCs w:val="16"/>
                      </w:rPr>
                      <w:fldChar w:fldCharType="begin"/>
                    </w:r>
                    <w:r w:rsidRPr="00EB0C2E">
                      <w:rPr>
                        <w:rFonts w:ascii="Calibri Light" w:eastAsia="Times New Roman" w:hAnsi="Calibri Light"/>
                        <w:b/>
                        <w:sz w:val="16"/>
                        <w:szCs w:val="16"/>
                      </w:rPr>
                      <w:instrText>NUMPAGES</w:instrText>
                    </w:r>
                    <w:r w:rsidRPr="00EB0C2E">
                      <w:rPr>
                        <w:rFonts w:ascii="Calibri Light" w:eastAsia="Times New Roman" w:hAnsi="Calibri Light"/>
                        <w:b/>
                        <w:sz w:val="16"/>
                        <w:szCs w:val="16"/>
                      </w:rPr>
                      <w:fldChar w:fldCharType="separate"/>
                    </w:r>
                    <w:r w:rsidR="009748E4">
                      <w:rPr>
                        <w:rFonts w:ascii="Calibri Light" w:eastAsia="Times New Roman" w:hAnsi="Calibri Light"/>
                        <w:b/>
                        <w:noProof/>
                        <w:sz w:val="16"/>
                        <w:szCs w:val="16"/>
                      </w:rPr>
                      <w:t>17</w:t>
                    </w:r>
                    <w:r w:rsidRPr="00EB0C2E">
                      <w:rPr>
                        <w:rFonts w:ascii="Calibri Light" w:eastAsia="Times New Roman" w:hAnsi="Calibri Light"/>
                        <w:sz w:val="16"/>
                        <w:szCs w:val="16"/>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6898AC"/>
    <w:name w:val="WW8Num8"/>
    <w:lvl w:ilvl="0">
      <w:start w:val="1"/>
      <w:numFmt w:val="decimal"/>
      <w:lvlText w:val="%1."/>
      <w:lvlJc w:val="left"/>
      <w:pPr>
        <w:tabs>
          <w:tab w:val="num" w:pos="-1296"/>
        </w:tabs>
        <w:ind w:left="-228" w:hanging="360"/>
      </w:pPr>
      <w:rPr>
        <w:rFonts w:ascii="Calibri" w:eastAsia="Calibri" w:hAnsi="Calibri" w:cs="Calibri"/>
        <w:sz w:val="22"/>
        <w:szCs w:val="22"/>
      </w:rPr>
    </w:lvl>
  </w:abstractNum>
  <w:abstractNum w:abstractNumId="1" w15:restartNumberingAfterBreak="0">
    <w:nsid w:val="00000002"/>
    <w:multiLevelType w:val="singleLevel"/>
    <w:tmpl w:val="00000002"/>
    <w:name w:val="WW8Num10"/>
    <w:lvl w:ilvl="0">
      <w:start w:val="1"/>
      <w:numFmt w:val="bullet"/>
      <w:lvlText w:val=""/>
      <w:lvlJc w:val="left"/>
      <w:pPr>
        <w:tabs>
          <w:tab w:val="num" w:pos="0"/>
        </w:tabs>
        <w:ind w:left="1068" w:hanging="360"/>
      </w:pPr>
      <w:rPr>
        <w:rFonts w:ascii="Symbol" w:hAnsi="Symbol" w:cs="Symbol" w:hint="default"/>
        <w:sz w:val="20"/>
        <w:szCs w:val="20"/>
      </w:rPr>
    </w:lvl>
  </w:abstractNum>
  <w:abstractNum w:abstractNumId="2" w15:restartNumberingAfterBreak="0">
    <w:nsid w:val="00000004"/>
    <w:multiLevelType w:val="multilevel"/>
    <w:tmpl w:val="0A70CDC4"/>
    <w:name w:val="WW8Num4"/>
    <w:lvl w:ilvl="0">
      <w:start w:val="1"/>
      <w:numFmt w:val="decimal"/>
      <w:lvlText w:val="%1."/>
      <w:lvlJc w:val="left"/>
      <w:pPr>
        <w:tabs>
          <w:tab w:val="num" w:pos="360"/>
        </w:tabs>
        <w:ind w:left="360" w:hanging="360"/>
      </w:pPr>
      <w:rPr>
        <w:rFonts w:ascii="Calibri" w:eastAsia="Times New Roman" w:hAnsi="Calibri" w:cs="Calibri" w:hint="default"/>
      </w:rPr>
    </w:lvl>
    <w:lvl w:ilvl="1">
      <w:start w:val="1"/>
      <w:numFmt w:val="decimal"/>
      <w:lvlText w:val="%2."/>
      <w:lvlJc w:val="left"/>
      <w:pPr>
        <w:tabs>
          <w:tab w:val="num" w:pos="1080"/>
        </w:tabs>
        <w:ind w:left="1080" w:hanging="360"/>
      </w:pPr>
      <w:rPr>
        <w:i w:val="0"/>
        <w:color w:val="000000"/>
      </w:rPr>
    </w:lvl>
    <w:lvl w:ilvl="2">
      <w:start w:val="1"/>
      <w:numFmt w:val="lowerLetter"/>
      <w:lvlText w:val="%3)"/>
      <w:lvlJc w:val="right"/>
      <w:pPr>
        <w:tabs>
          <w:tab w:val="num" w:pos="605"/>
        </w:tabs>
        <w:ind w:left="605" w:hanging="180"/>
      </w:pPr>
      <w:rPr>
        <w:rFonts w:ascii="Calibri" w:eastAsia="Calibri" w:hAnsi="Calibri" w:cs="Calibri"/>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000005"/>
    <w:multiLevelType w:val="singleLevel"/>
    <w:tmpl w:val="00000005"/>
    <w:name w:val="WW8Num5"/>
    <w:lvl w:ilvl="0">
      <w:start w:val="1"/>
      <w:numFmt w:val="decimal"/>
      <w:lvlText w:val="%1."/>
      <w:lvlJc w:val="left"/>
      <w:pPr>
        <w:tabs>
          <w:tab w:val="num" w:pos="360"/>
        </w:tabs>
        <w:ind w:left="360" w:hanging="360"/>
      </w:pPr>
    </w:lvl>
  </w:abstractNum>
  <w:abstractNum w:abstractNumId="4" w15:restartNumberingAfterBreak="0">
    <w:nsid w:val="00000006"/>
    <w:multiLevelType w:val="multilevel"/>
    <w:tmpl w:val="BD804D2A"/>
    <w:name w:val="WW8Num45"/>
    <w:lvl w:ilvl="0">
      <w:start w:val="1"/>
      <w:numFmt w:val="decimal"/>
      <w:lvlText w:val="%1."/>
      <w:lvlJc w:val="left"/>
      <w:pPr>
        <w:tabs>
          <w:tab w:val="num" w:pos="-360"/>
        </w:tabs>
        <w:ind w:left="360" w:hanging="360"/>
      </w:pPr>
      <w:rPr>
        <w:rFonts w:ascii="Calibri" w:eastAsia="Calibri" w:hAnsi="Calibri" w:cs="Calibri"/>
        <w:sz w:val="20"/>
        <w:szCs w:val="20"/>
      </w:rPr>
    </w:lvl>
    <w:lvl w:ilvl="1">
      <w:start w:val="1"/>
      <w:numFmt w:val="bullet"/>
      <w:lvlText w:val=""/>
      <w:lvlJc w:val="left"/>
      <w:pPr>
        <w:tabs>
          <w:tab w:val="num" w:pos="-360"/>
        </w:tabs>
        <w:ind w:left="1425" w:hanging="705"/>
      </w:pPr>
      <w:rPr>
        <w:rFonts w:ascii="Symbol" w:hAnsi="Symbol" w:cs="Symbol" w:hint="default"/>
        <w:sz w:val="20"/>
        <w:szCs w:val="20"/>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sz w:val="20"/>
        <w:szCs w:val="20"/>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sz w:val="20"/>
        <w:szCs w:val="20"/>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5" w15:restartNumberingAfterBreak="0">
    <w:nsid w:val="00000007"/>
    <w:multiLevelType w:val="singleLevel"/>
    <w:tmpl w:val="8892C9C2"/>
    <w:name w:val="WW8Num47"/>
    <w:lvl w:ilvl="0">
      <w:start w:val="1"/>
      <w:numFmt w:val="decimal"/>
      <w:lvlText w:val="%1."/>
      <w:lvlJc w:val="left"/>
      <w:pPr>
        <w:tabs>
          <w:tab w:val="num" w:pos="-360"/>
        </w:tabs>
        <w:ind w:left="360" w:hanging="360"/>
      </w:pPr>
      <w:rPr>
        <w:rFonts w:ascii="Calibri" w:eastAsia="Calibri" w:hAnsi="Calibri" w:cs="Calibri"/>
      </w:rPr>
    </w:lvl>
  </w:abstractNum>
  <w:abstractNum w:abstractNumId="6" w15:restartNumberingAfterBreak="0">
    <w:nsid w:val="00000008"/>
    <w:multiLevelType w:val="multilevel"/>
    <w:tmpl w:val="00000008"/>
    <w:name w:val="WWNum40"/>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9"/>
    <w:multiLevelType w:val="multilevel"/>
    <w:tmpl w:val="00000009"/>
    <w:name w:val="WW8Num9"/>
    <w:lvl w:ilvl="0">
      <w:start w:val="1"/>
      <w:numFmt w:val="decimal"/>
      <w:lvlText w:val="%1."/>
      <w:lvlJc w:val="left"/>
      <w:pPr>
        <w:tabs>
          <w:tab w:val="num" w:pos="360"/>
        </w:tabs>
        <w:ind w:left="360" w:hanging="360"/>
      </w:pPr>
      <w:rPr>
        <w:i w:val="0"/>
        <w:color w:val="000000"/>
      </w:rPr>
    </w:lvl>
    <w:lvl w:ilvl="1">
      <w:start w:val="1"/>
      <w:numFmt w:val="lowerLetter"/>
      <w:lvlText w:val="%2."/>
      <w:lvlJc w:val="left"/>
      <w:pPr>
        <w:tabs>
          <w:tab w:val="num" w:pos="900"/>
        </w:tabs>
        <w:ind w:left="900" w:hanging="360"/>
      </w:pPr>
    </w:lvl>
    <w:lvl w:ilvl="2">
      <w:start w:val="1"/>
      <w:numFmt w:val="lowerRoman"/>
      <w:lvlText w:val="%3."/>
      <w:lvlJc w:val="right"/>
      <w:pPr>
        <w:tabs>
          <w:tab w:val="num" w:pos="180"/>
        </w:tabs>
        <w:ind w:left="180" w:hanging="180"/>
      </w:pPr>
    </w:lvl>
    <w:lvl w:ilvl="3">
      <w:start w:val="1"/>
      <w:numFmt w:val="decimal"/>
      <w:lvlText w:val="%4."/>
      <w:lvlJc w:val="left"/>
      <w:pPr>
        <w:tabs>
          <w:tab w:val="num" w:pos="540"/>
        </w:tabs>
        <w:ind w:left="540" w:hanging="360"/>
      </w:pPr>
    </w:lvl>
    <w:lvl w:ilvl="4">
      <w:start w:val="1"/>
      <w:numFmt w:val="lowerLetter"/>
      <w:lvlText w:val="%5."/>
      <w:lvlJc w:val="left"/>
      <w:pPr>
        <w:tabs>
          <w:tab w:val="num" w:pos="1260"/>
        </w:tabs>
        <w:ind w:left="1260" w:hanging="360"/>
      </w:pPr>
    </w:lvl>
    <w:lvl w:ilvl="5">
      <w:start w:val="1"/>
      <w:numFmt w:val="lowerRoman"/>
      <w:lvlText w:val="%6."/>
      <w:lvlJc w:val="right"/>
      <w:pPr>
        <w:tabs>
          <w:tab w:val="num" w:pos="1980"/>
        </w:tabs>
        <w:ind w:left="1980" w:hanging="180"/>
      </w:pPr>
    </w:lvl>
    <w:lvl w:ilvl="6">
      <w:start w:val="1"/>
      <w:numFmt w:val="decimal"/>
      <w:lvlText w:val="%7."/>
      <w:lvlJc w:val="left"/>
      <w:pPr>
        <w:tabs>
          <w:tab w:val="num" w:pos="2700"/>
        </w:tabs>
        <w:ind w:left="2700" w:hanging="360"/>
      </w:pPr>
    </w:lvl>
    <w:lvl w:ilvl="7">
      <w:start w:val="1"/>
      <w:numFmt w:val="lowerLetter"/>
      <w:lvlText w:val="%8."/>
      <w:lvlJc w:val="left"/>
      <w:pPr>
        <w:tabs>
          <w:tab w:val="num" w:pos="3420"/>
        </w:tabs>
        <w:ind w:left="3420" w:hanging="360"/>
      </w:pPr>
    </w:lvl>
    <w:lvl w:ilvl="8">
      <w:start w:val="1"/>
      <w:numFmt w:val="lowerRoman"/>
      <w:lvlText w:val="%9."/>
      <w:lvlJc w:val="right"/>
      <w:pPr>
        <w:tabs>
          <w:tab w:val="num" w:pos="4140"/>
        </w:tabs>
        <w:ind w:left="4140" w:hanging="180"/>
      </w:pPr>
    </w:lvl>
  </w:abstractNum>
  <w:abstractNum w:abstractNumId="8" w15:restartNumberingAfterBreak="0">
    <w:nsid w:val="0000000C"/>
    <w:multiLevelType w:val="multilevel"/>
    <w:tmpl w:val="5D4EE072"/>
    <w:name w:val="WW8Num13"/>
    <w:lvl w:ilvl="0">
      <w:start w:val="1"/>
      <w:numFmt w:val="decimal"/>
      <w:lvlText w:val="%1."/>
      <w:lvlJc w:val="left"/>
      <w:pPr>
        <w:tabs>
          <w:tab w:val="num" w:pos="0"/>
        </w:tabs>
        <w:ind w:left="454" w:hanging="454"/>
      </w:pPr>
      <w:rPr>
        <w:rFonts w:ascii="Calibri" w:eastAsia="Times New Roman" w:hAnsi="Calibri" w:cs="Times New Roman" w:hint="default"/>
        <w:b w:val="0"/>
        <w:bCs/>
        <w:sz w:val="22"/>
        <w:szCs w:val="22"/>
      </w:rPr>
    </w:lvl>
    <w:lvl w:ilvl="1">
      <w:start w:val="1"/>
      <w:numFmt w:val="lowerLetter"/>
      <w:lvlText w:val="%2."/>
      <w:lvlJc w:val="left"/>
      <w:pPr>
        <w:tabs>
          <w:tab w:val="num" w:pos="0"/>
        </w:tabs>
        <w:ind w:left="680" w:hanging="340"/>
      </w:pPr>
      <w:rPr>
        <w:rFonts w:ascii="Calibri" w:eastAsia="Times New Roman" w:hAnsi="Calibri" w:cs="Times New Roman" w:hint="default"/>
        <w:b w:val="0"/>
        <w:bCs/>
        <w:sz w:val="22"/>
        <w:szCs w:val="22"/>
      </w:rPr>
    </w:lvl>
    <w:lvl w:ilvl="2">
      <w:start w:val="1"/>
      <w:numFmt w:val="lowerRoman"/>
      <w:lvlText w:val="%3."/>
      <w:lvlJc w:val="right"/>
      <w:pPr>
        <w:tabs>
          <w:tab w:val="num" w:pos="0"/>
        </w:tabs>
        <w:ind w:left="2160" w:hanging="180"/>
      </w:pPr>
      <w:rPr>
        <w:rFonts w:ascii="Calibri" w:hAnsi="Calibri" w:cs="Times New Roman" w:hint="default"/>
        <w:sz w:val="22"/>
        <w:szCs w:val="22"/>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9" w15:restartNumberingAfterBreak="0">
    <w:nsid w:val="0200681A"/>
    <w:multiLevelType w:val="hybridMultilevel"/>
    <w:tmpl w:val="8CA0745A"/>
    <w:lvl w:ilvl="0" w:tplc="02B891C0">
      <w:start w:val="1"/>
      <w:numFmt w:val="lowerLetter"/>
      <w:lvlText w:val="%1)"/>
      <w:lvlJc w:val="left"/>
      <w:pPr>
        <w:ind w:left="737" w:hanging="311"/>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052A3AD8"/>
    <w:multiLevelType w:val="hybridMultilevel"/>
    <w:tmpl w:val="9210E4A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A759B9"/>
    <w:multiLevelType w:val="hybridMultilevel"/>
    <w:tmpl w:val="AF7A66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A63B5A"/>
    <w:multiLevelType w:val="hybridMultilevel"/>
    <w:tmpl w:val="568CB8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EB14725"/>
    <w:multiLevelType w:val="hybridMultilevel"/>
    <w:tmpl w:val="F028F1AC"/>
    <w:lvl w:ilvl="0" w:tplc="E86CF5EE">
      <w:start w:val="1"/>
      <w:numFmt w:val="lowerLetter"/>
      <w:lvlText w:val="%1)"/>
      <w:lvlJc w:val="left"/>
      <w:pPr>
        <w:ind w:left="567" w:hanging="283"/>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13A4294A"/>
    <w:multiLevelType w:val="hybridMultilevel"/>
    <w:tmpl w:val="4FCCAE3C"/>
    <w:lvl w:ilvl="0" w:tplc="0415001B">
      <w:start w:val="1"/>
      <w:numFmt w:val="lowerRoman"/>
      <w:lvlText w:val="%1."/>
      <w:lvlJc w:val="right"/>
      <w:pPr>
        <w:ind w:left="2214" w:hanging="360"/>
      </w:pPr>
    </w:lvl>
    <w:lvl w:ilvl="1" w:tplc="04150019" w:tentative="1">
      <w:start w:val="1"/>
      <w:numFmt w:val="lowerLetter"/>
      <w:lvlText w:val="%2."/>
      <w:lvlJc w:val="left"/>
      <w:pPr>
        <w:ind w:left="2934" w:hanging="360"/>
      </w:pPr>
    </w:lvl>
    <w:lvl w:ilvl="2" w:tplc="0415001B" w:tentative="1">
      <w:start w:val="1"/>
      <w:numFmt w:val="lowerRoman"/>
      <w:lvlText w:val="%3."/>
      <w:lvlJc w:val="right"/>
      <w:pPr>
        <w:ind w:left="3654" w:hanging="180"/>
      </w:pPr>
    </w:lvl>
    <w:lvl w:ilvl="3" w:tplc="0415000F" w:tentative="1">
      <w:start w:val="1"/>
      <w:numFmt w:val="decimal"/>
      <w:lvlText w:val="%4."/>
      <w:lvlJc w:val="left"/>
      <w:pPr>
        <w:ind w:left="4374" w:hanging="360"/>
      </w:pPr>
    </w:lvl>
    <w:lvl w:ilvl="4" w:tplc="04150019" w:tentative="1">
      <w:start w:val="1"/>
      <w:numFmt w:val="lowerLetter"/>
      <w:lvlText w:val="%5."/>
      <w:lvlJc w:val="left"/>
      <w:pPr>
        <w:ind w:left="5094" w:hanging="360"/>
      </w:pPr>
    </w:lvl>
    <w:lvl w:ilvl="5" w:tplc="0415001B" w:tentative="1">
      <w:start w:val="1"/>
      <w:numFmt w:val="lowerRoman"/>
      <w:lvlText w:val="%6."/>
      <w:lvlJc w:val="right"/>
      <w:pPr>
        <w:ind w:left="5814" w:hanging="180"/>
      </w:pPr>
    </w:lvl>
    <w:lvl w:ilvl="6" w:tplc="0415000F" w:tentative="1">
      <w:start w:val="1"/>
      <w:numFmt w:val="decimal"/>
      <w:lvlText w:val="%7."/>
      <w:lvlJc w:val="left"/>
      <w:pPr>
        <w:ind w:left="6534" w:hanging="360"/>
      </w:pPr>
    </w:lvl>
    <w:lvl w:ilvl="7" w:tplc="04150019" w:tentative="1">
      <w:start w:val="1"/>
      <w:numFmt w:val="lowerLetter"/>
      <w:lvlText w:val="%8."/>
      <w:lvlJc w:val="left"/>
      <w:pPr>
        <w:ind w:left="7254" w:hanging="360"/>
      </w:pPr>
    </w:lvl>
    <w:lvl w:ilvl="8" w:tplc="0415001B" w:tentative="1">
      <w:start w:val="1"/>
      <w:numFmt w:val="lowerRoman"/>
      <w:lvlText w:val="%9."/>
      <w:lvlJc w:val="right"/>
      <w:pPr>
        <w:ind w:left="7974" w:hanging="180"/>
      </w:pPr>
    </w:lvl>
  </w:abstractNum>
  <w:abstractNum w:abstractNumId="15" w15:restartNumberingAfterBreak="0">
    <w:nsid w:val="14B10F6C"/>
    <w:multiLevelType w:val="hybridMultilevel"/>
    <w:tmpl w:val="914A341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19592344"/>
    <w:multiLevelType w:val="hybridMultilevel"/>
    <w:tmpl w:val="63FE886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F5F4553"/>
    <w:multiLevelType w:val="hybridMultilevel"/>
    <w:tmpl w:val="8B3048BA"/>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2DC7655C"/>
    <w:multiLevelType w:val="hybridMultilevel"/>
    <w:tmpl w:val="9400655E"/>
    <w:lvl w:ilvl="0" w:tplc="F5D8FDF4">
      <w:start w:val="1"/>
      <w:numFmt w:val="upperRoman"/>
      <w:lvlText w:val="%1."/>
      <w:lvlJc w:val="left"/>
      <w:pPr>
        <w:ind w:left="454" w:hanging="454"/>
      </w:pPr>
      <w:rPr>
        <w:rFonts w:ascii="Calibri" w:eastAsia="Calibri" w:hAnsi="Calibri" w:cs="Calibri" w:hint="default"/>
        <w:b/>
        <w:bCs w:val="0"/>
        <w:color w:val="auto"/>
      </w:rPr>
    </w:lvl>
    <w:lvl w:ilvl="1" w:tplc="014AB1E0">
      <w:start w:val="1"/>
      <w:numFmt w:val="decimal"/>
      <w:lvlText w:val="%2)"/>
      <w:lvlJc w:val="left"/>
      <w:pPr>
        <w:ind w:left="644" w:hanging="360"/>
      </w:pPr>
      <w:rPr>
        <w:b w:val="0"/>
      </w:rPr>
    </w:lvl>
    <w:lvl w:ilvl="2" w:tplc="2496D41C">
      <w:start w:val="1"/>
      <w:numFmt w:val="lowerRoman"/>
      <w:lvlText w:val="%3."/>
      <w:lvlJc w:val="right"/>
      <w:pPr>
        <w:ind w:left="1800" w:hanging="180"/>
      </w:pPr>
      <w:rPr>
        <w:b w:val="0"/>
      </w:rPr>
    </w:lvl>
    <w:lvl w:ilvl="3" w:tplc="04150017">
      <w:start w:val="1"/>
      <w:numFmt w:val="lowerLetter"/>
      <w:lvlText w:val="%4)"/>
      <w:lvlJc w:val="left"/>
      <w:pPr>
        <w:ind w:left="1494" w:hanging="360"/>
      </w:pPr>
    </w:lvl>
    <w:lvl w:ilvl="4" w:tplc="95508F7E">
      <w:start w:val="1"/>
      <w:numFmt w:val="lowerLetter"/>
      <w:lvlText w:val="%5)"/>
      <w:lvlJc w:val="left"/>
      <w:pPr>
        <w:ind w:left="3240" w:hanging="360"/>
      </w:pPr>
      <w:rPr>
        <w:rFonts w:hint="default"/>
        <w:b/>
      </w:rPr>
    </w:lvl>
    <w:lvl w:ilvl="5" w:tplc="C4069640">
      <w:start w:val="2"/>
      <w:numFmt w:val="upperLetter"/>
      <w:lvlText w:val="%6)"/>
      <w:lvlJc w:val="left"/>
      <w:pPr>
        <w:ind w:left="4140" w:hanging="360"/>
      </w:pPr>
      <w:rPr>
        <w:rFonts w:hint="default"/>
      </w:rPr>
    </w:lvl>
    <w:lvl w:ilvl="6" w:tplc="9E084846">
      <w:start w:val="1"/>
      <w:numFmt w:val="decimal"/>
      <w:lvlText w:val="%7."/>
      <w:lvlJc w:val="left"/>
      <w:pPr>
        <w:ind w:left="284" w:hanging="284"/>
      </w:pPr>
      <w:rPr>
        <w:rFonts w:ascii="Calibri (teskt podstawowy)" w:eastAsia="Calibri" w:hAnsi="Calibri (teskt podstawowy)" w:cs="Calibri" w:hint="default"/>
      </w:rPr>
    </w:lvl>
    <w:lvl w:ilvl="7" w:tplc="F15C1D8E">
      <w:numFmt w:val="bullet"/>
      <w:lvlText w:val="–"/>
      <w:lvlJc w:val="left"/>
      <w:pPr>
        <w:ind w:left="5400" w:hanging="360"/>
      </w:pPr>
      <w:rPr>
        <w:rFonts w:ascii="Calibri" w:eastAsia="Times New Roman" w:hAnsi="Calibri" w:cs="Calibri" w:hint="default"/>
      </w:rPr>
    </w:lvl>
    <w:lvl w:ilvl="8" w:tplc="0415001B" w:tentative="1">
      <w:start w:val="1"/>
      <w:numFmt w:val="lowerRoman"/>
      <w:lvlText w:val="%9."/>
      <w:lvlJc w:val="right"/>
      <w:pPr>
        <w:ind w:left="6120" w:hanging="180"/>
      </w:pPr>
    </w:lvl>
  </w:abstractNum>
  <w:abstractNum w:abstractNumId="19" w15:restartNumberingAfterBreak="0">
    <w:nsid w:val="31775206"/>
    <w:multiLevelType w:val="hybridMultilevel"/>
    <w:tmpl w:val="EA0C95A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0F">
      <w:start w:val="1"/>
      <w:numFmt w:val="decimal"/>
      <w:lvlText w:val="%8."/>
      <w:lvlJc w:val="left"/>
      <w:pPr>
        <w:ind w:left="66" w:hanging="360"/>
      </w:pPr>
    </w:lvl>
    <w:lvl w:ilvl="8" w:tplc="0415001B" w:tentative="1">
      <w:start w:val="1"/>
      <w:numFmt w:val="lowerRoman"/>
      <w:lvlText w:val="%9."/>
      <w:lvlJc w:val="right"/>
      <w:pPr>
        <w:ind w:left="6120" w:hanging="180"/>
      </w:pPr>
    </w:lvl>
  </w:abstractNum>
  <w:abstractNum w:abstractNumId="20" w15:restartNumberingAfterBreak="0">
    <w:nsid w:val="34F13730"/>
    <w:multiLevelType w:val="hybridMultilevel"/>
    <w:tmpl w:val="0CB6F6A2"/>
    <w:lvl w:ilvl="0" w:tplc="B900E5F8">
      <w:start w:val="1"/>
      <w:numFmt w:val="decimal"/>
      <w:lvlText w:val="%1."/>
      <w:lvlJc w:val="left"/>
      <w:pPr>
        <w:ind w:left="360" w:hanging="360"/>
      </w:pPr>
      <w:rPr>
        <w:rFonts w:hint="default"/>
        <w:b/>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6DE22AC"/>
    <w:multiLevelType w:val="hybridMultilevel"/>
    <w:tmpl w:val="9D84634A"/>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2" w15:restartNumberingAfterBreak="0">
    <w:nsid w:val="38A129E8"/>
    <w:multiLevelType w:val="hybridMultilevel"/>
    <w:tmpl w:val="49A8121A"/>
    <w:lvl w:ilvl="0" w:tplc="EC94A3AA">
      <w:start w:val="1"/>
      <w:numFmt w:val="lowerLetter"/>
      <w:lvlText w:val="%1)"/>
      <w:lvlJc w:val="left"/>
      <w:pPr>
        <w:ind w:left="786" w:hanging="360"/>
      </w:pPr>
      <w:rPr>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38C11295"/>
    <w:multiLevelType w:val="hybridMultilevel"/>
    <w:tmpl w:val="38C40A4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785"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9F77F2C"/>
    <w:multiLevelType w:val="hybridMultilevel"/>
    <w:tmpl w:val="0AB8A25C"/>
    <w:lvl w:ilvl="0" w:tplc="B3928A4E">
      <w:start w:val="1"/>
      <w:numFmt w:val="decimal"/>
      <w:lvlText w:val="%1."/>
      <w:lvlJc w:val="left"/>
      <w:pPr>
        <w:ind w:left="360" w:hanging="360"/>
      </w:pPr>
      <w:rPr>
        <w:rFonts w:hint="default"/>
        <w:b w:val="0"/>
        <w:bCs w:val="0"/>
        <w:i w:val="0"/>
        <w:iCs w:val="0"/>
        <w:spacing w:val="0"/>
        <w:w w:val="100"/>
        <w:sz w:val="22"/>
        <w:szCs w:val="22"/>
        <w:lang w:val="pl-PL" w:eastAsia="en-US" w:bidi="ar-SA"/>
      </w:rPr>
    </w:lvl>
    <w:lvl w:ilvl="1" w:tplc="FFFFFFFF">
      <w:start w:val="1"/>
      <w:numFmt w:val="lowerLetter"/>
      <w:lvlText w:val="%2)"/>
      <w:lvlJc w:val="left"/>
      <w:pPr>
        <w:ind w:left="786" w:hanging="360"/>
      </w:pPr>
      <w:rPr>
        <w:rFonts w:ascii="Calibri" w:eastAsia="Calibri" w:hAnsi="Calibri" w:cs="Calibri" w:hint="default"/>
        <w:b w:val="0"/>
        <w:bCs w:val="0"/>
        <w:i w:val="0"/>
        <w:iCs w:val="0"/>
        <w:spacing w:val="-1"/>
        <w:w w:val="100"/>
        <w:sz w:val="22"/>
        <w:szCs w:val="22"/>
        <w:lang w:val="pl-PL" w:eastAsia="en-US" w:bidi="ar-SA"/>
      </w:rPr>
    </w:lvl>
    <w:lvl w:ilvl="2" w:tplc="FFFFFFFF">
      <w:numFmt w:val="bullet"/>
      <w:lvlText w:val=""/>
      <w:lvlJc w:val="left"/>
      <w:pPr>
        <w:ind w:left="1026" w:hanging="317"/>
      </w:pPr>
      <w:rPr>
        <w:rFonts w:ascii="Symbol" w:eastAsia="Symbol" w:hAnsi="Symbol" w:cs="Symbol" w:hint="default"/>
        <w:b w:val="0"/>
        <w:bCs w:val="0"/>
        <w:i w:val="0"/>
        <w:iCs w:val="0"/>
        <w:spacing w:val="0"/>
        <w:w w:val="100"/>
        <w:sz w:val="22"/>
        <w:szCs w:val="22"/>
        <w:lang w:val="pl-PL" w:eastAsia="en-US" w:bidi="ar-SA"/>
      </w:rPr>
    </w:lvl>
    <w:lvl w:ilvl="3" w:tplc="FFFFFFFF">
      <w:numFmt w:val="bullet"/>
      <w:lvlText w:val="•"/>
      <w:lvlJc w:val="left"/>
      <w:pPr>
        <w:ind w:left="2474" w:hanging="317"/>
      </w:pPr>
      <w:rPr>
        <w:rFonts w:hint="default"/>
        <w:lang w:val="pl-PL" w:eastAsia="en-US" w:bidi="ar-SA"/>
      </w:rPr>
    </w:lvl>
    <w:lvl w:ilvl="4" w:tplc="FFFFFFFF">
      <w:numFmt w:val="bullet"/>
      <w:lvlText w:val="•"/>
      <w:lvlJc w:val="left"/>
      <w:pPr>
        <w:ind w:left="3461" w:hanging="317"/>
      </w:pPr>
      <w:rPr>
        <w:rFonts w:hint="default"/>
        <w:lang w:val="pl-PL" w:eastAsia="en-US" w:bidi="ar-SA"/>
      </w:rPr>
    </w:lvl>
    <w:lvl w:ilvl="5" w:tplc="FFFFFFFF">
      <w:numFmt w:val="bullet"/>
      <w:lvlText w:val="•"/>
      <w:lvlJc w:val="left"/>
      <w:pPr>
        <w:ind w:left="4449" w:hanging="317"/>
      </w:pPr>
      <w:rPr>
        <w:rFonts w:hint="default"/>
        <w:lang w:val="pl-PL" w:eastAsia="en-US" w:bidi="ar-SA"/>
      </w:rPr>
    </w:lvl>
    <w:lvl w:ilvl="6" w:tplc="FFFFFFFF">
      <w:numFmt w:val="bullet"/>
      <w:lvlText w:val="•"/>
      <w:lvlJc w:val="left"/>
      <w:pPr>
        <w:ind w:left="5436" w:hanging="317"/>
      </w:pPr>
      <w:rPr>
        <w:rFonts w:hint="default"/>
        <w:lang w:val="pl-PL" w:eastAsia="en-US" w:bidi="ar-SA"/>
      </w:rPr>
    </w:lvl>
    <w:lvl w:ilvl="7" w:tplc="FFFFFFFF">
      <w:numFmt w:val="bullet"/>
      <w:lvlText w:val="•"/>
      <w:lvlJc w:val="left"/>
      <w:pPr>
        <w:ind w:left="6424" w:hanging="317"/>
      </w:pPr>
      <w:rPr>
        <w:rFonts w:hint="default"/>
        <w:lang w:val="pl-PL" w:eastAsia="en-US" w:bidi="ar-SA"/>
      </w:rPr>
    </w:lvl>
    <w:lvl w:ilvl="8" w:tplc="FFFFFFFF">
      <w:numFmt w:val="bullet"/>
      <w:lvlText w:val="•"/>
      <w:lvlJc w:val="left"/>
      <w:pPr>
        <w:ind w:left="7411" w:hanging="317"/>
      </w:pPr>
      <w:rPr>
        <w:rFonts w:hint="default"/>
        <w:lang w:val="pl-PL" w:eastAsia="en-US" w:bidi="ar-SA"/>
      </w:rPr>
    </w:lvl>
  </w:abstractNum>
  <w:abstractNum w:abstractNumId="25" w15:restartNumberingAfterBreak="0">
    <w:nsid w:val="3AD70478"/>
    <w:multiLevelType w:val="hybridMultilevel"/>
    <w:tmpl w:val="96DAD84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D424068"/>
    <w:multiLevelType w:val="hybridMultilevel"/>
    <w:tmpl w:val="B90C87E4"/>
    <w:lvl w:ilvl="0" w:tplc="63AC3E2E">
      <w:start w:val="1"/>
      <w:numFmt w:val="decimal"/>
      <w:lvlText w:val="%1."/>
      <w:lvlJc w:val="left"/>
      <w:pPr>
        <w:ind w:left="284" w:hanging="284"/>
      </w:pPr>
      <w:rPr>
        <w:rFonts w:hint="default"/>
        <w:spacing w:val="0"/>
        <w:w w:val="100"/>
        <w:lang w:val="pl-PL" w:eastAsia="en-US" w:bidi="ar-SA"/>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7" w15:restartNumberingAfterBreak="0">
    <w:nsid w:val="3E6A2C01"/>
    <w:multiLevelType w:val="hybridMultilevel"/>
    <w:tmpl w:val="CE484BA0"/>
    <w:lvl w:ilvl="0" w:tplc="04150005">
      <w:start w:val="1"/>
      <w:numFmt w:val="bullet"/>
      <w:lvlText w:val=""/>
      <w:lvlJc w:val="left"/>
      <w:pPr>
        <w:ind w:left="2160" w:hanging="360"/>
      </w:pPr>
      <w:rPr>
        <w:rFonts w:ascii="Wingdings" w:hAnsi="Wingding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8" w15:restartNumberingAfterBreak="0">
    <w:nsid w:val="428E759D"/>
    <w:multiLevelType w:val="hybridMultilevel"/>
    <w:tmpl w:val="3E94FCC6"/>
    <w:lvl w:ilvl="0" w:tplc="E5467066">
      <w:start w:val="1"/>
      <w:numFmt w:val="decimal"/>
      <w:lvlText w:val="%1."/>
      <w:lvlJc w:val="left"/>
      <w:pPr>
        <w:ind w:left="283" w:hanging="283"/>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89D627E"/>
    <w:multiLevelType w:val="hybridMultilevel"/>
    <w:tmpl w:val="3DC0749E"/>
    <w:lvl w:ilvl="0" w:tplc="D5408AC6">
      <w:start w:val="1"/>
      <w:numFmt w:val="bullet"/>
      <w:lvlText w:val=""/>
      <w:lvlJc w:val="left"/>
      <w:pPr>
        <w:ind w:left="1440" w:hanging="360"/>
      </w:pPr>
      <w:rPr>
        <w:rFonts w:ascii="Wingdings" w:eastAsia="Times New Roman" w:hAnsi="Wingdings" w:cs="Calibr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4A887AEB"/>
    <w:multiLevelType w:val="hybridMultilevel"/>
    <w:tmpl w:val="AE602384"/>
    <w:lvl w:ilvl="0" w:tplc="04150005">
      <w:start w:val="1"/>
      <w:numFmt w:val="bullet"/>
      <w:lvlText w:val=""/>
      <w:lvlJc w:val="left"/>
      <w:pPr>
        <w:ind w:left="2160" w:hanging="360"/>
      </w:pPr>
      <w:rPr>
        <w:rFonts w:ascii="Wingdings" w:hAnsi="Wingding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1" w15:restartNumberingAfterBreak="0">
    <w:nsid w:val="50BA36C5"/>
    <w:multiLevelType w:val="hybridMultilevel"/>
    <w:tmpl w:val="D008832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D344F62"/>
    <w:multiLevelType w:val="hybridMultilevel"/>
    <w:tmpl w:val="8802351E"/>
    <w:lvl w:ilvl="0" w:tplc="81B0D5AA">
      <w:start w:val="1"/>
      <w:numFmt w:val="decimal"/>
      <w:lvlText w:val="%1."/>
      <w:lvlJc w:val="left"/>
      <w:pPr>
        <w:ind w:left="284" w:hanging="284"/>
      </w:pPr>
      <w:rPr>
        <w:rFonts w:hint="default"/>
      </w:rPr>
    </w:lvl>
    <w:lvl w:ilvl="1" w:tplc="04150019" w:tentative="1">
      <w:start w:val="1"/>
      <w:numFmt w:val="lowerLetter"/>
      <w:lvlText w:val="%2."/>
      <w:lvlJc w:val="left"/>
      <w:pPr>
        <w:ind w:left="1192" w:hanging="360"/>
      </w:pPr>
    </w:lvl>
    <w:lvl w:ilvl="2" w:tplc="0415001B" w:tentative="1">
      <w:start w:val="1"/>
      <w:numFmt w:val="lowerRoman"/>
      <w:lvlText w:val="%3."/>
      <w:lvlJc w:val="right"/>
      <w:pPr>
        <w:ind w:left="1912" w:hanging="180"/>
      </w:pPr>
    </w:lvl>
    <w:lvl w:ilvl="3" w:tplc="0415000F" w:tentative="1">
      <w:start w:val="1"/>
      <w:numFmt w:val="decimal"/>
      <w:lvlText w:val="%4."/>
      <w:lvlJc w:val="left"/>
      <w:pPr>
        <w:ind w:left="2632" w:hanging="360"/>
      </w:pPr>
    </w:lvl>
    <w:lvl w:ilvl="4" w:tplc="04150019" w:tentative="1">
      <w:start w:val="1"/>
      <w:numFmt w:val="lowerLetter"/>
      <w:lvlText w:val="%5."/>
      <w:lvlJc w:val="left"/>
      <w:pPr>
        <w:ind w:left="3352" w:hanging="360"/>
      </w:pPr>
    </w:lvl>
    <w:lvl w:ilvl="5" w:tplc="0415001B" w:tentative="1">
      <w:start w:val="1"/>
      <w:numFmt w:val="lowerRoman"/>
      <w:lvlText w:val="%6."/>
      <w:lvlJc w:val="right"/>
      <w:pPr>
        <w:ind w:left="4072" w:hanging="180"/>
      </w:pPr>
    </w:lvl>
    <w:lvl w:ilvl="6" w:tplc="0415000F" w:tentative="1">
      <w:start w:val="1"/>
      <w:numFmt w:val="decimal"/>
      <w:lvlText w:val="%7."/>
      <w:lvlJc w:val="left"/>
      <w:pPr>
        <w:ind w:left="4792" w:hanging="360"/>
      </w:pPr>
    </w:lvl>
    <w:lvl w:ilvl="7" w:tplc="04150019" w:tentative="1">
      <w:start w:val="1"/>
      <w:numFmt w:val="lowerLetter"/>
      <w:lvlText w:val="%8."/>
      <w:lvlJc w:val="left"/>
      <w:pPr>
        <w:ind w:left="5512" w:hanging="360"/>
      </w:pPr>
    </w:lvl>
    <w:lvl w:ilvl="8" w:tplc="0415001B" w:tentative="1">
      <w:start w:val="1"/>
      <w:numFmt w:val="lowerRoman"/>
      <w:lvlText w:val="%9."/>
      <w:lvlJc w:val="right"/>
      <w:pPr>
        <w:ind w:left="6232" w:hanging="180"/>
      </w:pPr>
    </w:lvl>
  </w:abstractNum>
  <w:abstractNum w:abstractNumId="33" w15:restartNumberingAfterBreak="0">
    <w:nsid w:val="5E2912E9"/>
    <w:multiLevelType w:val="hybridMultilevel"/>
    <w:tmpl w:val="67B87B30"/>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64D516D1"/>
    <w:multiLevelType w:val="hybridMultilevel"/>
    <w:tmpl w:val="0CD4A1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67152C7"/>
    <w:multiLevelType w:val="hybridMultilevel"/>
    <w:tmpl w:val="DE5AC6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B91E59"/>
    <w:multiLevelType w:val="hybridMultilevel"/>
    <w:tmpl w:val="05C0ED14"/>
    <w:lvl w:ilvl="0" w:tplc="9D741C38">
      <w:numFmt w:val="bullet"/>
      <w:lvlText w:val=""/>
      <w:lvlJc w:val="left"/>
      <w:pPr>
        <w:ind w:left="679" w:hanging="360"/>
      </w:pPr>
      <w:rPr>
        <w:rFonts w:ascii="Symbol" w:eastAsia="Symbol" w:hAnsi="Symbol" w:cs="Symbol" w:hint="default"/>
        <w:b w:val="0"/>
        <w:bCs w:val="0"/>
        <w:i w:val="0"/>
        <w:iCs w:val="0"/>
        <w:spacing w:val="0"/>
        <w:w w:val="100"/>
        <w:sz w:val="22"/>
        <w:szCs w:val="22"/>
        <w:lang w:val="pl-PL" w:eastAsia="en-US" w:bidi="ar-SA"/>
      </w:rPr>
    </w:lvl>
    <w:lvl w:ilvl="1" w:tplc="04AA294C">
      <w:numFmt w:val="bullet"/>
      <w:lvlText w:val="•"/>
      <w:lvlJc w:val="left"/>
      <w:pPr>
        <w:ind w:left="1597" w:hanging="360"/>
      </w:pPr>
      <w:rPr>
        <w:rFonts w:hint="default"/>
        <w:lang w:val="pl-PL" w:eastAsia="en-US" w:bidi="ar-SA"/>
      </w:rPr>
    </w:lvl>
    <w:lvl w:ilvl="2" w:tplc="CE66A3FA">
      <w:numFmt w:val="bullet"/>
      <w:lvlText w:val="•"/>
      <w:lvlJc w:val="left"/>
      <w:pPr>
        <w:ind w:left="2515" w:hanging="360"/>
      </w:pPr>
      <w:rPr>
        <w:rFonts w:hint="default"/>
        <w:lang w:val="pl-PL" w:eastAsia="en-US" w:bidi="ar-SA"/>
      </w:rPr>
    </w:lvl>
    <w:lvl w:ilvl="3" w:tplc="2926E8D0">
      <w:numFmt w:val="bullet"/>
      <w:lvlText w:val="•"/>
      <w:lvlJc w:val="left"/>
      <w:pPr>
        <w:ind w:left="3433" w:hanging="360"/>
      </w:pPr>
      <w:rPr>
        <w:rFonts w:hint="default"/>
        <w:lang w:val="pl-PL" w:eastAsia="en-US" w:bidi="ar-SA"/>
      </w:rPr>
    </w:lvl>
    <w:lvl w:ilvl="4" w:tplc="F1D056F6">
      <w:numFmt w:val="bullet"/>
      <w:lvlText w:val="•"/>
      <w:lvlJc w:val="left"/>
      <w:pPr>
        <w:ind w:left="4351" w:hanging="360"/>
      </w:pPr>
      <w:rPr>
        <w:rFonts w:hint="default"/>
        <w:lang w:val="pl-PL" w:eastAsia="en-US" w:bidi="ar-SA"/>
      </w:rPr>
    </w:lvl>
    <w:lvl w:ilvl="5" w:tplc="7400AA8E">
      <w:numFmt w:val="bullet"/>
      <w:lvlText w:val="•"/>
      <w:lvlJc w:val="left"/>
      <w:pPr>
        <w:ind w:left="5269" w:hanging="360"/>
      </w:pPr>
      <w:rPr>
        <w:rFonts w:hint="default"/>
        <w:lang w:val="pl-PL" w:eastAsia="en-US" w:bidi="ar-SA"/>
      </w:rPr>
    </w:lvl>
    <w:lvl w:ilvl="6" w:tplc="BE8C76F6">
      <w:numFmt w:val="bullet"/>
      <w:lvlText w:val="•"/>
      <w:lvlJc w:val="left"/>
      <w:pPr>
        <w:ind w:left="6187" w:hanging="360"/>
      </w:pPr>
      <w:rPr>
        <w:rFonts w:hint="default"/>
        <w:lang w:val="pl-PL" w:eastAsia="en-US" w:bidi="ar-SA"/>
      </w:rPr>
    </w:lvl>
    <w:lvl w:ilvl="7" w:tplc="3B34A7A6">
      <w:numFmt w:val="bullet"/>
      <w:lvlText w:val="•"/>
      <w:lvlJc w:val="left"/>
      <w:pPr>
        <w:ind w:left="7105" w:hanging="360"/>
      </w:pPr>
      <w:rPr>
        <w:rFonts w:hint="default"/>
        <w:lang w:val="pl-PL" w:eastAsia="en-US" w:bidi="ar-SA"/>
      </w:rPr>
    </w:lvl>
    <w:lvl w:ilvl="8" w:tplc="F492226A">
      <w:numFmt w:val="bullet"/>
      <w:lvlText w:val="•"/>
      <w:lvlJc w:val="left"/>
      <w:pPr>
        <w:ind w:left="8023" w:hanging="360"/>
      </w:pPr>
      <w:rPr>
        <w:rFonts w:hint="default"/>
        <w:lang w:val="pl-PL" w:eastAsia="en-US" w:bidi="ar-SA"/>
      </w:rPr>
    </w:lvl>
  </w:abstractNum>
  <w:abstractNum w:abstractNumId="37" w15:restartNumberingAfterBreak="0">
    <w:nsid w:val="670D3A22"/>
    <w:multiLevelType w:val="hybridMultilevel"/>
    <w:tmpl w:val="D4567AFA"/>
    <w:lvl w:ilvl="0" w:tplc="27DED6AE">
      <w:start w:val="1"/>
      <w:numFmt w:val="decimal"/>
      <w:lvlText w:val="%1."/>
      <w:lvlJc w:val="left"/>
      <w:pPr>
        <w:ind w:left="828" w:hanging="432"/>
      </w:pPr>
      <w:rPr>
        <w:rFonts w:ascii="Calibri" w:eastAsia="Times New Roman" w:hAnsi="Calibri" w:cs="Calibri"/>
      </w:rPr>
    </w:lvl>
    <w:lvl w:ilvl="1" w:tplc="04150019" w:tentative="1">
      <w:start w:val="1"/>
      <w:numFmt w:val="lowerLetter"/>
      <w:lvlText w:val="%2."/>
      <w:lvlJc w:val="left"/>
      <w:pPr>
        <w:ind w:left="1476" w:hanging="360"/>
      </w:pPr>
    </w:lvl>
    <w:lvl w:ilvl="2" w:tplc="0415001B" w:tentative="1">
      <w:start w:val="1"/>
      <w:numFmt w:val="lowerRoman"/>
      <w:lvlText w:val="%3."/>
      <w:lvlJc w:val="right"/>
      <w:pPr>
        <w:ind w:left="2196" w:hanging="180"/>
      </w:pPr>
    </w:lvl>
    <w:lvl w:ilvl="3" w:tplc="0415000F" w:tentative="1">
      <w:start w:val="1"/>
      <w:numFmt w:val="decimal"/>
      <w:lvlText w:val="%4."/>
      <w:lvlJc w:val="left"/>
      <w:pPr>
        <w:ind w:left="2916" w:hanging="360"/>
      </w:pPr>
    </w:lvl>
    <w:lvl w:ilvl="4" w:tplc="04150019" w:tentative="1">
      <w:start w:val="1"/>
      <w:numFmt w:val="lowerLetter"/>
      <w:lvlText w:val="%5."/>
      <w:lvlJc w:val="left"/>
      <w:pPr>
        <w:ind w:left="3636" w:hanging="360"/>
      </w:pPr>
    </w:lvl>
    <w:lvl w:ilvl="5" w:tplc="0415001B" w:tentative="1">
      <w:start w:val="1"/>
      <w:numFmt w:val="lowerRoman"/>
      <w:lvlText w:val="%6."/>
      <w:lvlJc w:val="right"/>
      <w:pPr>
        <w:ind w:left="4356" w:hanging="180"/>
      </w:pPr>
    </w:lvl>
    <w:lvl w:ilvl="6" w:tplc="0415000F" w:tentative="1">
      <w:start w:val="1"/>
      <w:numFmt w:val="decimal"/>
      <w:lvlText w:val="%7."/>
      <w:lvlJc w:val="left"/>
      <w:pPr>
        <w:ind w:left="5076" w:hanging="360"/>
      </w:pPr>
    </w:lvl>
    <w:lvl w:ilvl="7" w:tplc="04150019" w:tentative="1">
      <w:start w:val="1"/>
      <w:numFmt w:val="lowerLetter"/>
      <w:lvlText w:val="%8."/>
      <w:lvlJc w:val="left"/>
      <w:pPr>
        <w:ind w:left="5796" w:hanging="360"/>
      </w:pPr>
    </w:lvl>
    <w:lvl w:ilvl="8" w:tplc="0415001B" w:tentative="1">
      <w:start w:val="1"/>
      <w:numFmt w:val="lowerRoman"/>
      <w:lvlText w:val="%9."/>
      <w:lvlJc w:val="right"/>
      <w:pPr>
        <w:ind w:left="6516" w:hanging="180"/>
      </w:pPr>
    </w:lvl>
  </w:abstractNum>
  <w:abstractNum w:abstractNumId="38" w15:restartNumberingAfterBreak="0">
    <w:nsid w:val="697E5543"/>
    <w:multiLevelType w:val="multilevel"/>
    <w:tmpl w:val="C07846B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1352" w:hanging="360"/>
      </w:pPr>
      <w:rPr>
        <w:rFonts w:ascii="Calibri" w:eastAsia="Times New Roman" w:hAnsi="Calibri" w:cs="Calibri"/>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EED5A39"/>
    <w:multiLevelType w:val="multilevel"/>
    <w:tmpl w:val="36CA2D9E"/>
    <w:name w:val="WW8Num432"/>
    <w:lvl w:ilvl="0">
      <w:start w:val="1"/>
      <w:numFmt w:val="decimal"/>
      <w:lvlText w:val="%1."/>
      <w:lvlJc w:val="left"/>
      <w:pPr>
        <w:tabs>
          <w:tab w:val="num" w:pos="720"/>
        </w:tabs>
        <w:ind w:left="720" w:hanging="360"/>
      </w:pPr>
      <w:rPr>
        <w:rFonts w:ascii="Calibri" w:eastAsia="Times New Roman" w:hAnsi="Calibri" w:cs="Calibri"/>
        <w:b w:val="0"/>
        <w:bCs/>
        <w:sz w:val="22"/>
        <w:szCs w:val="22"/>
      </w:rPr>
    </w:lvl>
    <w:lvl w:ilvl="1">
      <w:start w:val="1"/>
      <w:numFmt w:val="lowerLetter"/>
      <w:lvlText w:val="%2)"/>
      <w:lvlJc w:val="left"/>
      <w:pPr>
        <w:tabs>
          <w:tab w:val="num" w:pos="1080"/>
        </w:tabs>
        <w:ind w:left="1080" w:hanging="360"/>
      </w:pPr>
      <w:rPr>
        <w:rFonts w:ascii="Calibri" w:hAnsi="Calibri" w:cs="Times New Roman" w:hint="default"/>
        <w:sz w:val="22"/>
        <w:szCs w:val="22"/>
      </w:rPr>
    </w:lvl>
    <w:lvl w:ilvl="2">
      <w:start w:val="1"/>
      <w:numFmt w:val="lowerLetter"/>
      <w:lvlText w:val="%3)"/>
      <w:lvlJc w:val="left"/>
      <w:pPr>
        <w:tabs>
          <w:tab w:val="num" w:pos="1440"/>
        </w:tabs>
        <w:ind w:left="1440" w:hanging="360"/>
      </w:pPr>
      <w:rPr>
        <w:rFonts w:ascii="Calibri" w:hAnsi="Calibri" w:cs="Times New Roman" w:hint="default"/>
        <w:sz w:val="22"/>
        <w:szCs w:val="22"/>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0" w15:restartNumberingAfterBreak="0">
    <w:nsid w:val="769171CC"/>
    <w:multiLevelType w:val="hybridMultilevel"/>
    <w:tmpl w:val="D8DACF2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7A526A11"/>
    <w:multiLevelType w:val="hybridMultilevel"/>
    <w:tmpl w:val="CEA05BEE"/>
    <w:lvl w:ilvl="0" w:tplc="BBB49446">
      <w:start w:val="1"/>
      <w:numFmt w:val="decimal"/>
      <w:lvlText w:val="%1."/>
      <w:lvlJc w:val="left"/>
      <w:pPr>
        <w:ind w:left="360" w:hanging="360"/>
      </w:pPr>
      <w:rPr>
        <w:rFonts w:hint="default"/>
        <w:spacing w:val="0"/>
        <w:w w:val="100"/>
        <w:lang w:val="pl-PL" w:eastAsia="en-US" w:bidi="ar-SA"/>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C9A7E87"/>
    <w:multiLevelType w:val="hybridMultilevel"/>
    <w:tmpl w:val="C004FCE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D5452A0"/>
    <w:multiLevelType w:val="hybridMultilevel"/>
    <w:tmpl w:val="F8E8A50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54884334">
    <w:abstractNumId w:val="18"/>
  </w:num>
  <w:num w:numId="2" w16cid:durableId="703873573">
    <w:abstractNumId w:val="40"/>
  </w:num>
  <w:num w:numId="3" w16cid:durableId="180433738">
    <w:abstractNumId w:val="20"/>
  </w:num>
  <w:num w:numId="4" w16cid:durableId="915943330">
    <w:abstractNumId w:val="36"/>
  </w:num>
  <w:num w:numId="5" w16cid:durableId="1815177403">
    <w:abstractNumId w:val="37"/>
  </w:num>
  <w:num w:numId="6" w16cid:durableId="374895195">
    <w:abstractNumId w:val="24"/>
  </w:num>
  <w:num w:numId="7" w16cid:durableId="487404779">
    <w:abstractNumId w:val="32"/>
  </w:num>
  <w:num w:numId="8" w16cid:durableId="2063558629">
    <w:abstractNumId w:val="38"/>
  </w:num>
  <w:num w:numId="9" w16cid:durableId="1509099207">
    <w:abstractNumId w:val="43"/>
  </w:num>
  <w:num w:numId="10" w16cid:durableId="351155412">
    <w:abstractNumId w:val="22"/>
  </w:num>
  <w:num w:numId="11" w16cid:durableId="2093696618">
    <w:abstractNumId w:val="28"/>
  </w:num>
  <w:num w:numId="12" w16cid:durableId="1450592124">
    <w:abstractNumId w:val="21"/>
  </w:num>
  <w:num w:numId="13" w16cid:durableId="1501655091">
    <w:abstractNumId w:val="16"/>
  </w:num>
  <w:num w:numId="14" w16cid:durableId="2061974043">
    <w:abstractNumId w:val="23"/>
  </w:num>
  <w:num w:numId="15" w16cid:durableId="683434533">
    <w:abstractNumId w:val="25"/>
  </w:num>
  <w:num w:numId="16" w16cid:durableId="2085683518">
    <w:abstractNumId w:val="41"/>
  </w:num>
  <w:num w:numId="17" w16cid:durableId="1310095422">
    <w:abstractNumId w:val="17"/>
  </w:num>
  <w:num w:numId="18" w16cid:durableId="838544809">
    <w:abstractNumId w:val="26"/>
  </w:num>
  <w:num w:numId="19" w16cid:durableId="1341928151">
    <w:abstractNumId w:val="13"/>
  </w:num>
  <w:num w:numId="20" w16cid:durableId="1639191520">
    <w:abstractNumId w:val="35"/>
  </w:num>
  <w:num w:numId="21" w16cid:durableId="1174536434">
    <w:abstractNumId w:val="11"/>
  </w:num>
  <w:num w:numId="22" w16cid:durableId="1560558664">
    <w:abstractNumId w:val="34"/>
  </w:num>
  <w:num w:numId="23" w16cid:durableId="1810974953">
    <w:abstractNumId w:val="9"/>
  </w:num>
  <w:num w:numId="24" w16cid:durableId="1639459883">
    <w:abstractNumId w:val="15"/>
  </w:num>
  <w:num w:numId="25" w16cid:durableId="1526167866">
    <w:abstractNumId w:val="19"/>
  </w:num>
  <w:num w:numId="26" w16cid:durableId="1650786706">
    <w:abstractNumId w:val="33"/>
  </w:num>
  <w:num w:numId="27" w16cid:durableId="398866568">
    <w:abstractNumId w:val="42"/>
  </w:num>
  <w:num w:numId="28" w16cid:durableId="340283653">
    <w:abstractNumId w:val="29"/>
  </w:num>
  <w:num w:numId="29" w16cid:durableId="375274324">
    <w:abstractNumId w:val="27"/>
  </w:num>
  <w:num w:numId="30" w16cid:durableId="324162630">
    <w:abstractNumId w:val="30"/>
  </w:num>
  <w:num w:numId="31" w16cid:durableId="148333548">
    <w:abstractNumId w:val="14"/>
  </w:num>
  <w:num w:numId="32" w16cid:durableId="804197535">
    <w:abstractNumId w:val="31"/>
  </w:num>
  <w:num w:numId="33" w16cid:durableId="1946646892">
    <w:abstractNumId w:val="10"/>
  </w:num>
  <w:num w:numId="34" w16cid:durableId="470750225">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75E"/>
    <w:rsid w:val="00000269"/>
    <w:rsid w:val="00000644"/>
    <w:rsid w:val="00000F4F"/>
    <w:rsid w:val="0000166B"/>
    <w:rsid w:val="00001C7F"/>
    <w:rsid w:val="000031FF"/>
    <w:rsid w:val="00003344"/>
    <w:rsid w:val="00003998"/>
    <w:rsid w:val="000045C1"/>
    <w:rsid w:val="000047E7"/>
    <w:rsid w:val="00004F39"/>
    <w:rsid w:val="0000629C"/>
    <w:rsid w:val="00006425"/>
    <w:rsid w:val="00007A77"/>
    <w:rsid w:val="00007C4D"/>
    <w:rsid w:val="00007FE9"/>
    <w:rsid w:val="00007FF8"/>
    <w:rsid w:val="00010072"/>
    <w:rsid w:val="000105DC"/>
    <w:rsid w:val="00010902"/>
    <w:rsid w:val="000116D3"/>
    <w:rsid w:val="00011A7E"/>
    <w:rsid w:val="00013BA3"/>
    <w:rsid w:val="00014EB8"/>
    <w:rsid w:val="000152A5"/>
    <w:rsid w:val="0001579F"/>
    <w:rsid w:val="00015CCC"/>
    <w:rsid w:val="00015F42"/>
    <w:rsid w:val="00016285"/>
    <w:rsid w:val="00016291"/>
    <w:rsid w:val="00017422"/>
    <w:rsid w:val="00017F2F"/>
    <w:rsid w:val="00021FC4"/>
    <w:rsid w:val="00022CAF"/>
    <w:rsid w:val="00022EAD"/>
    <w:rsid w:val="00024536"/>
    <w:rsid w:val="00024F9C"/>
    <w:rsid w:val="00025D9B"/>
    <w:rsid w:val="00027E3E"/>
    <w:rsid w:val="00030326"/>
    <w:rsid w:val="00030616"/>
    <w:rsid w:val="000315F8"/>
    <w:rsid w:val="00032859"/>
    <w:rsid w:val="0003377A"/>
    <w:rsid w:val="00033D8D"/>
    <w:rsid w:val="0003570C"/>
    <w:rsid w:val="000358EA"/>
    <w:rsid w:val="000413BC"/>
    <w:rsid w:val="00041405"/>
    <w:rsid w:val="0004194A"/>
    <w:rsid w:val="00044AF9"/>
    <w:rsid w:val="00044F82"/>
    <w:rsid w:val="00045290"/>
    <w:rsid w:val="00046148"/>
    <w:rsid w:val="0005061F"/>
    <w:rsid w:val="000525B2"/>
    <w:rsid w:val="00053699"/>
    <w:rsid w:val="00054E7B"/>
    <w:rsid w:val="00057219"/>
    <w:rsid w:val="00057812"/>
    <w:rsid w:val="0005795A"/>
    <w:rsid w:val="00057A53"/>
    <w:rsid w:val="00057ACE"/>
    <w:rsid w:val="00060C5E"/>
    <w:rsid w:val="0006150B"/>
    <w:rsid w:val="00064F47"/>
    <w:rsid w:val="00066139"/>
    <w:rsid w:val="00066358"/>
    <w:rsid w:val="000670FD"/>
    <w:rsid w:val="00070ADC"/>
    <w:rsid w:val="00071C17"/>
    <w:rsid w:val="000723F7"/>
    <w:rsid w:val="00073086"/>
    <w:rsid w:val="00074781"/>
    <w:rsid w:val="000751F2"/>
    <w:rsid w:val="00075F0B"/>
    <w:rsid w:val="0008243D"/>
    <w:rsid w:val="0008396A"/>
    <w:rsid w:val="00084077"/>
    <w:rsid w:val="00084516"/>
    <w:rsid w:val="00084B74"/>
    <w:rsid w:val="0008557F"/>
    <w:rsid w:val="00086B16"/>
    <w:rsid w:val="00090D85"/>
    <w:rsid w:val="000912C4"/>
    <w:rsid w:val="0009147B"/>
    <w:rsid w:val="00091BAB"/>
    <w:rsid w:val="00091E83"/>
    <w:rsid w:val="00092282"/>
    <w:rsid w:val="00092FE7"/>
    <w:rsid w:val="00094012"/>
    <w:rsid w:val="00095244"/>
    <w:rsid w:val="00095812"/>
    <w:rsid w:val="000958E5"/>
    <w:rsid w:val="000A04D2"/>
    <w:rsid w:val="000A0E8B"/>
    <w:rsid w:val="000A0F9F"/>
    <w:rsid w:val="000A1BF7"/>
    <w:rsid w:val="000A1C45"/>
    <w:rsid w:val="000A1D09"/>
    <w:rsid w:val="000A2B19"/>
    <w:rsid w:val="000A362E"/>
    <w:rsid w:val="000A38F2"/>
    <w:rsid w:val="000A4B37"/>
    <w:rsid w:val="000B005A"/>
    <w:rsid w:val="000B04BE"/>
    <w:rsid w:val="000B1CD9"/>
    <w:rsid w:val="000B41F6"/>
    <w:rsid w:val="000B6144"/>
    <w:rsid w:val="000B6193"/>
    <w:rsid w:val="000B7DF8"/>
    <w:rsid w:val="000C15C6"/>
    <w:rsid w:val="000C18F7"/>
    <w:rsid w:val="000C1DA2"/>
    <w:rsid w:val="000C6080"/>
    <w:rsid w:val="000C693B"/>
    <w:rsid w:val="000C75DC"/>
    <w:rsid w:val="000D1643"/>
    <w:rsid w:val="000D2648"/>
    <w:rsid w:val="000D305B"/>
    <w:rsid w:val="000D3599"/>
    <w:rsid w:val="000D35E3"/>
    <w:rsid w:val="000D5214"/>
    <w:rsid w:val="000D5311"/>
    <w:rsid w:val="000D58BC"/>
    <w:rsid w:val="000D650C"/>
    <w:rsid w:val="000D7267"/>
    <w:rsid w:val="000E0359"/>
    <w:rsid w:val="000E0C6A"/>
    <w:rsid w:val="000E1415"/>
    <w:rsid w:val="000E211B"/>
    <w:rsid w:val="000E28C7"/>
    <w:rsid w:val="000E3114"/>
    <w:rsid w:val="000E45E6"/>
    <w:rsid w:val="000E4BD6"/>
    <w:rsid w:val="000E4C59"/>
    <w:rsid w:val="000E563F"/>
    <w:rsid w:val="000E5834"/>
    <w:rsid w:val="000E5C76"/>
    <w:rsid w:val="000E71EE"/>
    <w:rsid w:val="000E7569"/>
    <w:rsid w:val="000F0FE3"/>
    <w:rsid w:val="000F11A8"/>
    <w:rsid w:val="000F1B48"/>
    <w:rsid w:val="000F22D3"/>
    <w:rsid w:val="000F2B47"/>
    <w:rsid w:val="000F2D74"/>
    <w:rsid w:val="000F3122"/>
    <w:rsid w:val="000F4459"/>
    <w:rsid w:val="000F47E4"/>
    <w:rsid w:val="000F4876"/>
    <w:rsid w:val="000F4A9C"/>
    <w:rsid w:val="000F5435"/>
    <w:rsid w:val="000F6051"/>
    <w:rsid w:val="000F6FC7"/>
    <w:rsid w:val="000F731D"/>
    <w:rsid w:val="000F7358"/>
    <w:rsid w:val="000F7BE2"/>
    <w:rsid w:val="000F7C72"/>
    <w:rsid w:val="000F7E4C"/>
    <w:rsid w:val="0010005B"/>
    <w:rsid w:val="001002A2"/>
    <w:rsid w:val="00100EF6"/>
    <w:rsid w:val="001017CB"/>
    <w:rsid w:val="001027FC"/>
    <w:rsid w:val="00102F81"/>
    <w:rsid w:val="00105A1E"/>
    <w:rsid w:val="001061EC"/>
    <w:rsid w:val="001066E2"/>
    <w:rsid w:val="00106933"/>
    <w:rsid w:val="00107243"/>
    <w:rsid w:val="001073D4"/>
    <w:rsid w:val="00107E6A"/>
    <w:rsid w:val="00110C76"/>
    <w:rsid w:val="001140AB"/>
    <w:rsid w:val="00114CE3"/>
    <w:rsid w:val="00115737"/>
    <w:rsid w:val="00115CE7"/>
    <w:rsid w:val="001160D8"/>
    <w:rsid w:val="00117284"/>
    <w:rsid w:val="001201AF"/>
    <w:rsid w:val="0012149B"/>
    <w:rsid w:val="00123016"/>
    <w:rsid w:val="00125C04"/>
    <w:rsid w:val="0012642B"/>
    <w:rsid w:val="001266AB"/>
    <w:rsid w:val="001306EA"/>
    <w:rsid w:val="00131480"/>
    <w:rsid w:val="001332C4"/>
    <w:rsid w:val="00133428"/>
    <w:rsid w:val="00134E55"/>
    <w:rsid w:val="00134E78"/>
    <w:rsid w:val="001350EF"/>
    <w:rsid w:val="001358C7"/>
    <w:rsid w:val="00135932"/>
    <w:rsid w:val="00136012"/>
    <w:rsid w:val="0013649F"/>
    <w:rsid w:val="001371E3"/>
    <w:rsid w:val="00137DFC"/>
    <w:rsid w:val="00140A9C"/>
    <w:rsid w:val="00140E21"/>
    <w:rsid w:val="00143067"/>
    <w:rsid w:val="001430D2"/>
    <w:rsid w:val="00143689"/>
    <w:rsid w:val="001457A4"/>
    <w:rsid w:val="0014601D"/>
    <w:rsid w:val="0014615F"/>
    <w:rsid w:val="0014643A"/>
    <w:rsid w:val="0014648D"/>
    <w:rsid w:val="001464F0"/>
    <w:rsid w:val="00146C84"/>
    <w:rsid w:val="00147392"/>
    <w:rsid w:val="0015153F"/>
    <w:rsid w:val="001515C3"/>
    <w:rsid w:val="00151A46"/>
    <w:rsid w:val="001521EE"/>
    <w:rsid w:val="00154DC8"/>
    <w:rsid w:val="0015597B"/>
    <w:rsid w:val="0016236E"/>
    <w:rsid w:val="0016325A"/>
    <w:rsid w:val="0016392E"/>
    <w:rsid w:val="00163DAD"/>
    <w:rsid w:val="0016411F"/>
    <w:rsid w:val="00166165"/>
    <w:rsid w:val="0016635B"/>
    <w:rsid w:val="00167495"/>
    <w:rsid w:val="0017025B"/>
    <w:rsid w:val="001702E4"/>
    <w:rsid w:val="00171D77"/>
    <w:rsid w:val="00175088"/>
    <w:rsid w:val="0017546B"/>
    <w:rsid w:val="001765D0"/>
    <w:rsid w:val="00177306"/>
    <w:rsid w:val="00177EB5"/>
    <w:rsid w:val="00177F37"/>
    <w:rsid w:val="00180226"/>
    <w:rsid w:val="00180973"/>
    <w:rsid w:val="00180FB1"/>
    <w:rsid w:val="00181461"/>
    <w:rsid w:val="00182D70"/>
    <w:rsid w:val="0018315D"/>
    <w:rsid w:val="001844B3"/>
    <w:rsid w:val="00185227"/>
    <w:rsid w:val="00185B37"/>
    <w:rsid w:val="00187185"/>
    <w:rsid w:val="0019101D"/>
    <w:rsid w:val="00191CE5"/>
    <w:rsid w:val="0019262E"/>
    <w:rsid w:val="0019298C"/>
    <w:rsid w:val="00193D95"/>
    <w:rsid w:val="00194FA6"/>
    <w:rsid w:val="00195174"/>
    <w:rsid w:val="00196012"/>
    <w:rsid w:val="0019660A"/>
    <w:rsid w:val="00196A55"/>
    <w:rsid w:val="00196B81"/>
    <w:rsid w:val="001975D3"/>
    <w:rsid w:val="001975F3"/>
    <w:rsid w:val="00197C6E"/>
    <w:rsid w:val="001A0370"/>
    <w:rsid w:val="001A39E4"/>
    <w:rsid w:val="001A44D4"/>
    <w:rsid w:val="001A4F17"/>
    <w:rsid w:val="001A5613"/>
    <w:rsid w:val="001A5A64"/>
    <w:rsid w:val="001A664F"/>
    <w:rsid w:val="001A723D"/>
    <w:rsid w:val="001A7B05"/>
    <w:rsid w:val="001B0872"/>
    <w:rsid w:val="001B099C"/>
    <w:rsid w:val="001B3245"/>
    <w:rsid w:val="001B37FF"/>
    <w:rsid w:val="001B392A"/>
    <w:rsid w:val="001B39EB"/>
    <w:rsid w:val="001B4B19"/>
    <w:rsid w:val="001B4D2F"/>
    <w:rsid w:val="001B4D91"/>
    <w:rsid w:val="001B6AB7"/>
    <w:rsid w:val="001C1094"/>
    <w:rsid w:val="001C17E0"/>
    <w:rsid w:val="001C3370"/>
    <w:rsid w:val="001C382D"/>
    <w:rsid w:val="001C3A65"/>
    <w:rsid w:val="001C591D"/>
    <w:rsid w:val="001C5A44"/>
    <w:rsid w:val="001C605E"/>
    <w:rsid w:val="001C6567"/>
    <w:rsid w:val="001C6735"/>
    <w:rsid w:val="001C7770"/>
    <w:rsid w:val="001D03C2"/>
    <w:rsid w:val="001D05EC"/>
    <w:rsid w:val="001D1990"/>
    <w:rsid w:val="001D2045"/>
    <w:rsid w:val="001D2C41"/>
    <w:rsid w:val="001D2DFA"/>
    <w:rsid w:val="001D3856"/>
    <w:rsid w:val="001D4738"/>
    <w:rsid w:val="001D4E19"/>
    <w:rsid w:val="001D5DC1"/>
    <w:rsid w:val="001D625D"/>
    <w:rsid w:val="001D6F69"/>
    <w:rsid w:val="001D7BD0"/>
    <w:rsid w:val="001E1F1D"/>
    <w:rsid w:val="001E3C21"/>
    <w:rsid w:val="001E40CF"/>
    <w:rsid w:val="001E54E0"/>
    <w:rsid w:val="001E580C"/>
    <w:rsid w:val="001E5D17"/>
    <w:rsid w:val="001E6953"/>
    <w:rsid w:val="001E6FF5"/>
    <w:rsid w:val="001F0214"/>
    <w:rsid w:val="001F095C"/>
    <w:rsid w:val="001F1A0F"/>
    <w:rsid w:val="001F243A"/>
    <w:rsid w:val="001F2682"/>
    <w:rsid w:val="001F51B5"/>
    <w:rsid w:val="001F7024"/>
    <w:rsid w:val="001F7835"/>
    <w:rsid w:val="00200703"/>
    <w:rsid w:val="00203549"/>
    <w:rsid w:val="00203D9C"/>
    <w:rsid w:val="00204F1A"/>
    <w:rsid w:val="002057B0"/>
    <w:rsid w:val="0020587F"/>
    <w:rsid w:val="00205FFB"/>
    <w:rsid w:val="00206398"/>
    <w:rsid w:val="00206749"/>
    <w:rsid w:val="0020689C"/>
    <w:rsid w:val="00207255"/>
    <w:rsid w:val="00212443"/>
    <w:rsid w:val="00213010"/>
    <w:rsid w:val="002135DC"/>
    <w:rsid w:val="00213766"/>
    <w:rsid w:val="00214F38"/>
    <w:rsid w:val="0021587C"/>
    <w:rsid w:val="00216F5C"/>
    <w:rsid w:val="0021762F"/>
    <w:rsid w:val="00221509"/>
    <w:rsid w:val="00223BA4"/>
    <w:rsid w:val="002247AC"/>
    <w:rsid w:val="00224D0F"/>
    <w:rsid w:val="00225143"/>
    <w:rsid w:val="0022555F"/>
    <w:rsid w:val="00227445"/>
    <w:rsid w:val="00227998"/>
    <w:rsid w:val="00230198"/>
    <w:rsid w:val="00230640"/>
    <w:rsid w:val="0023081F"/>
    <w:rsid w:val="00231749"/>
    <w:rsid w:val="00231BEF"/>
    <w:rsid w:val="00233ED9"/>
    <w:rsid w:val="0023488A"/>
    <w:rsid w:val="002350B8"/>
    <w:rsid w:val="00235680"/>
    <w:rsid w:val="002356CC"/>
    <w:rsid w:val="0023580C"/>
    <w:rsid w:val="00237D26"/>
    <w:rsid w:val="0024074A"/>
    <w:rsid w:val="002409AA"/>
    <w:rsid w:val="002414C4"/>
    <w:rsid w:val="00241BD4"/>
    <w:rsid w:val="00241C1F"/>
    <w:rsid w:val="0024257B"/>
    <w:rsid w:val="00242756"/>
    <w:rsid w:val="0024481B"/>
    <w:rsid w:val="00245201"/>
    <w:rsid w:val="00245773"/>
    <w:rsid w:val="00245D26"/>
    <w:rsid w:val="00245F04"/>
    <w:rsid w:val="002460AB"/>
    <w:rsid w:val="00246510"/>
    <w:rsid w:val="00246BB6"/>
    <w:rsid w:val="00247213"/>
    <w:rsid w:val="00247AF4"/>
    <w:rsid w:val="002502BF"/>
    <w:rsid w:val="00250BB6"/>
    <w:rsid w:val="00250E11"/>
    <w:rsid w:val="002534F2"/>
    <w:rsid w:val="00253FAC"/>
    <w:rsid w:val="0025499F"/>
    <w:rsid w:val="002555F2"/>
    <w:rsid w:val="0025716E"/>
    <w:rsid w:val="002575C2"/>
    <w:rsid w:val="00262117"/>
    <w:rsid w:val="00262A5F"/>
    <w:rsid w:val="00263D82"/>
    <w:rsid w:val="0026400C"/>
    <w:rsid w:val="00264903"/>
    <w:rsid w:val="00264B4B"/>
    <w:rsid w:val="00265C0C"/>
    <w:rsid w:val="00265FD3"/>
    <w:rsid w:val="002668DE"/>
    <w:rsid w:val="00266BA6"/>
    <w:rsid w:val="00267976"/>
    <w:rsid w:val="002701F3"/>
    <w:rsid w:val="00270C62"/>
    <w:rsid w:val="002710FE"/>
    <w:rsid w:val="00274A2A"/>
    <w:rsid w:val="00274D3B"/>
    <w:rsid w:val="00275B63"/>
    <w:rsid w:val="0027637F"/>
    <w:rsid w:val="0027785C"/>
    <w:rsid w:val="00277CE1"/>
    <w:rsid w:val="00277DA6"/>
    <w:rsid w:val="00280550"/>
    <w:rsid w:val="00281ADB"/>
    <w:rsid w:val="00281F5F"/>
    <w:rsid w:val="00283B1A"/>
    <w:rsid w:val="00283C1C"/>
    <w:rsid w:val="00284DB4"/>
    <w:rsid w:val="002858EE"/>
    <w:rsid w:val="00286825"/>
    <w:rsid w:val="0028784B"/>
    <w:rsid w:val="00290270"/>
    <w:rsid w:val="002915EA"/>
    <w:rsid w:val="0029193A"/>
    <w:rsid w:val="00294272"/>
    <w:rsid w:val="00294BD5"/>
    <w:rsid w:val="00295D9F"/>
    <w:rsid w:val="0029654B"/>
    <w:rsid w:val="00297E9A"/>
    <w:rsid w:val="002A04F1"/>
    <w:rsid w:val="002A0559"/>
    <w:rsid w:val="002A134F"/>
    <w:rsid w:val="002A176F"/>
    <w:rsid w:val="002A23F0"/>
    <w:rsid w:val="002A2C75"/>
    <w:rsid w:val="002A32AC"/>
    <w:rsid w:val="002A4447"/>
    <w:rsid w:val="002A48A2"/>
    <w:rsid w:val="002A5EBC"/>
    <w:rsid w:val="002A621E"/>
    <w:rsid w:val="002A6AD2"/>
    <w:rsid w:val="002A7C90"/>
    <w:rsid w:val="002A7F6F"/>
    <w:rsid w:val="002B0621"/>
    <w:rsid w:val="002B0A27"/>
    <w:rsid w:val="002B1842"/>
    <w:rsid w:val="002B250D"/>
    <w:rsid w:val="002B3059"/>
    <w:rsid w:val="002B3724"/>
    <w:rsid w:val="002B45F0"/>
    <w:rsid w:val="002B56B4"/>
    <w:rsid w:val="002B5A1C"/>
    <w:rsid w:val="002B5FCD"/>
    <w:rsid w:val="002C0675"/>
    <w:rsid w:val="002C067A"/>
    <w:rsid w:val="002C0D69"/>
    <w:rsid w:val="002C1685"/>
    <w:rsid w:val="002C20F3"/>
    <w:rsid w:val="002C2478"/>
    <w:rsid w:val="002C2F6E"/>
    <w:rsid w:val="002C30F5"/>
    <w:rsid w:val="002C3882"/>
    <w:rsid w:val="002C3A5C"/>
    <w:rsid w:val="002C49AB"/>
    <w:rsid w:val="002C4DED"/>
    <w:rsid w:val="002C4E10"/>
    <w:rsid w:val="002C5F4A"/>
    <w:rsid w:val="002C705F"/>
    <w:rsid w:val="002C70E0"/>
    <w:rsid w:val="002C7699"/>
    <w:rsid w:val="002C788A"/>
    <w:rsid w:val="002C7B88"/>
    <w:rsid w:val="002D0469"/>
    <w:rsid w:val="002D0A4E"/>
    <w:rsid w:val="002D0B39"/>
    <w:rsid w:val="002D0E69"/>
    <w:rsid w:val="002D20FE"/>
    <w:rsid w:val="002D26E9"/>
    <w:rsid w:val="002D32FB"/>
    <w:rsid w:val="002D335E"/>
    <w:rsid w:val="002D3BE0"/>
    <w:rsid w:val="002D3F3B"/>
    <w:rsid w:val="002D49FF"/>
    <w:rsid w:val="002D577F"/>
    <w:rsid w:val="002D5838"/>
    <w:rsid w:val="002D5E59"/>
    <w:rsid w:val="002D63A5"/>
    <w:rsid w:val="002D6AD6"/>
    <w:rsid w:val="002D6D82"/>
    <w:rsid w:val="002D7CA1"/>
    <w:rsid w:val="002E0C8E"/>
    <w:rsid w:val="002E1B5A"/>
    <w:rsid w:val="002E1E0A"/>
    <w:rsid w:val="002E2B81"/>
    <w:rsid w:val="002E3DF1"/>
    <w:rsid w:val="002E424C"/>
    <w:rsid w:val="002E4384"/>
    <w:rsid w:val="002E49BE"/>
    <w:rsid w:val="002E5C19"/>
    <w:rsid w:val="002E5F98"/>
    <w:rsid w:val="002E6551"/>
    <w:rsid w:val="002E73CF"/>
    <w:rsid w:val="002E7CDF"/>
    <w:rsid w:val="002F0592"/>
    <w:rsid w:val="002F24E3"/>
    <w:rsid w:val="002F281C"/>
    <w:rsid w:val="002F4729"/>
    <w:rsid w:val="002F52C5"/>
    <w:rsid w:val="002F5FDA"/>
    <w:rsid w:val="002F681F"/>
    <w:rsid w:val="002F6CE2"/>
    <w:rsid w:val="002F70B0"/>
    <w:rsid w:val="0030032D"/>
    <w:rsid w:val="003006AD"/>
    <w:rsid w:val="0030139E"/>
    <w:rsid w:val="003014C0"/>
    <w:rsid w:val="00301539"/>
    <w:rsid w:val="003017A5"/>
    <w:rsid w:val="00302ADE"/>
    <w:rsid w:val="00303353"/>
    <w:rsid w:val="003042D9"/>
    <w:rsid w:val="003047CE"/>
    <w:rsid w:val="003048C8"/>
    <w:rsid w:val="00305B67"/>
    <w:rsid w:val="003079DC"/>
    <w:rsid w:val="00307FE0"/>
    <w:rsid w:val="0031062E"/>
    <w:rsid w:val="00310A0A"/>
    <w:rsid w:val="00312A4D"/>
    <w:rsid w:val="00314495"/>
    <w:rsid w:val="00315109"/>
    <w:rsid w:val="00315808"/>
    <w:rsid w:val="00315E5A"/>
    <w:rsid w:val="00316505"/>
    <w:rsid w:val="00317306"/>
    <w:rsid w:val="0032064B"/>
    <w:rsid w:val="00320A63"/>
    <w:rsid w:val="00321FC6"/>
    <w:rsid w:val="00322301"/>
    <w:rsid w:val="003234B3"/>
    <w:rsid w:val="003234E5"/>
    <w:rsid w:val="00323BD3"/>
    <w:rsid w:val="0032426A"/>
    <w:rsid w:val="00324B5B"/>
    <w:rsid w:val="0032691C"/>
    <w:rsid w:val="00326B22"/>
    <w:rsid w:val="0032721E"/>
    <w:rsid w:val="003275FA"/>
    <w:rsid w:val="0032794A"/>
    <w:rsid w:val="00327AE5"/>
    <w:rsid w:val="003300B4"/>
    <w:rsid w:val="003325F1"/>
    <w:rsid w:val="00332993"/>
    <w:rsid w:val="003336BD"/>
    <w:rsid w:val="0033383A"/>
    <w:rsid w:val="003339EF"/>
    <w:rsid w:val="00333D3A"/>
    <w:rsid w:val="00335078"/>
    <w:rsid w:val="003356FD"/>
    <w:rsid w:val="003363A4"/>
    <w:rsid w:val="0033674B"/>
    <w:rsid w:val="003369F1"/>
    <w:rsid w:val="00340E5E"/>
    <w:rsid w:val="00342B97"/>
    <w:rsid w:val="00342FAB"/>
    <w:rsid w:val="00342FC8"/>
    <w:rsid w:val="003436D4"/>
    <w:rsid w:val="00343A30"/>
    <w:rsid w:val="00343B86"/>
    <w:rsid w:val="00344CB0"/>
    <w:rsid w:val="0034521B"/>
    <w:rsid w:val="00346018"/>
    <w:rsid w:val="003478B1"/>
    <w:rsid w:val="00350AC4"/>
    <w:rsid w:val="00350AF0"/>
    <w:rsid w:val="00350C15"/>
    <w:rsid w:val="00350E22"/>
    <w:rsid w:val="00351C5E"/>
    <w:rsid w:val="0035252B"/>
    <w:rsid w:val="00353059"/>
    <w:rsid w:val="00353C18"/>
    <w:rsid w:val="003559ED"/>
    <w:rsid w:val="00356CB6"/>
    <w:rsid w:val="00361E39"/>
    <w:rsid w:val="00364A84"/>
    <w:rsid w:val="0036726F"/>
    <w:rsid w:val="00367327"/>
    <w:rsid w:val="003676F2"/>
    <w:rsid w:val="00370545"/>
    <w:rsid w:val="00370B8C"/>
    <w:rsid w:val="003712BF"/>
    <w:rsid w:val="00371B1D"/>
    <w:rsid w:val="00372165"/>
    <w:rsid w:val="00373C41"/>
    <w:rsid w:val="00374142"/>
    <w:rsid w:val="003745BC"/>
    <w:rsid w:val="00375BB1"/>
    <w:rsid w:val="00375CCC"/>
    <w:rsid w:val="00375DA5"/>
    <w:rsid w:val="003761FC"/>
    <w:rsid w:val="0037658F"/>
    <w:rsid w:val="0037667D"/>
    <w:rsid w:val="00377085"/>
    <w:rsid w:val="00377DD0"/>
    <w:rsid w:val="003801E6"/>
    <w:rsid w:val="003807AF"/>
    <w:rsid w:val="00380C53"/>
    <w:rsid w:val="00383ED8"/>
    <w:rsid w:val="0038495E"/>
    <w:rsid w:val="0038519A"/>
    <w:rsid w:val="00392A1E"/>
    <w:rsid w:val="00392B72"/>
    <w:rsid w:val="00393CEA"/>
    <w:rsid w:val="00393D13"/>
    <w:rsid w:val="00394F8F"/>
    <w:rsid w:val="00395452"/>
    <w:rsid w:val="00395FFB"/>
    <w:rsid w:val="003A0836"/>
    <w:rsid w:val="003A0DFC"/>
    <w:rsid w:val="003A1122"/>
    <w:rsid w:val="003A154A"/>
    <w:rsid w:val="003A1647"/>
    <w:rsid w:val="003A2035"/>
    <w:rsid w:val="003A37AB"/>
    <w:rsid w:val="003A495F"/>
    <w:rsid w:val="003A4F3F"/>
    <w:rsid w:val="003A6093"/>
    <w:rsid w:val="003A6F2B"/>
    <w:rsid w:val="003A76FA"/>
    <w:rsid w:val="003A7ECB"/>
    <w:rsid w:val="003B0DD9"/>
    <w:rsid w:val="003B35EF"/>
    <w:rsid w:val="003B41E5"/>
    <w:rsid w:val="003B481D"/>
    <w:rsid w:val="003B6F3B"/>
    <w:rsid w:val="003B7AFD"/>
    <w:rsid w:val="003B7F9C"/>
    <w:rsid w:val="003C09EE"/>
    <w:rsid w:val="003C1714"/>
    <w:rsid w:val="003C19AC"/>
    <w:rsid w:val="003C1A4E"/>
    <w:rsid w:val="003C260C"/>
    <w:rsid w:val="003C3208"/>
    <w:rsid w:val="003C37C2"/>
    <w:rsid w:val="003C3833"/>
    <w:rsid w:val="003C3931"/>
    <w:rsid w:val="003C402F"/>
    <w:rsid w:val="003C42A2"/>
    <w:rsid w:val="003C471E"/>
    <w:rsid w:val="003C511B"/>
    <w:rsid w:val="003C669D"/>
    <w:rsid w:val="003C733A"/>
    <w:rsid w:val="003D1718"/>
    <w:rsid w:val="003D181B"/>
    <w:rsid w:val="003D24FC"/>
    <w:rsid w:val="003D2FC2"/>
    <w:rsid w:val="003D3568"/>
    <w:rsid w:val="003D3A07"/>
    <w:rsid w:val="003D4DC3"/>
    <w:rsid w:val="003D5987"/>
    <w:rsid w:val="003D6233"/>
    <w:rsid w:val="003D659F"/>
    <w:rsid w:val="003D68F5"/>
    <w:rsid w:val="003D6B1E"/>
    <w:rsid w:val="003D71A5"/>
    <w:rsid w:val="003D721A"/>
    <w:rsid w:val="003E0416"/>
    <w:rsid w:val="003E15D6"/>
    <w:rsid w:val="003E1CBA"/>
    <w:rsid w:val="003E21B7"/>
    <w:rsid w:val="003E2AB4"/>
    <w:rsid w:val="003E3F09"/>
    <w:rsid w:val="003E48D4"/>
    <w:rsid w:val="003E490F"/>
    <w:rsid w:val="003E4B7B"/>
    <w:rsid w:val="003E4EEE"/>
    <w:rsid w:val="003E509E"/>
    <w:rsid w:val="003E5125"/>
    <w:rsid w:val="003E73CA"/>
    <w:rsid w:val="003E7489"/>
    <w:rsid w:val="003E7625"/>
    <w:rsid w:val="003F0CF0"/>
    <w:rsid w:val="003F0DCC"/>
    <w:rsid w:val="003F1018"/>
    <w:rsid w:val="003F192A"/>
    <w:rsid w:val="003F2049"/>
    <w:rsid w:val="003F2B2B"/>
    <w:rsid w:val="003F34F2"/>
    <w:rsid w:val="003F4629"/>
    <w:rsid w:val="003F470C"/>
    <w:rsid w:val="003F56D6"/>
    <w:rsid w:val="003F60E0"/>
    <w:rsid w:val="003F6643"/>
    <w:rsid w:val="003F6890"/>
    <w:rsid w:val="003F6BDD"/>
    <w:rsid w:val="003F7233"/>
    <w:rsid w:val="003F7BDE"/>
    <w:rsid w:val="00400131"/>
    <w:rsid w:val="00400830"/>
    <w:rsid w:val="00401E20"/>
    <w:rsid w:val="004029F2"/>
    <w:rsid w:val="00402E9C"/>
    <w:rsid w:val="00403585"/>
    <w:rsid w:val="004041FD"/>
    <w:rsid w:val="0040595C"/>
    <w:rsid w:val="00406239"/>
    <w:rsid w:val="004066DC"/>
    <w:rsid w:val="00406FFB"/>
    <w:rsid w:val="0041146D"/>
    <w:rsid w:val="00412721"/>
    <w:rsid w:val="004129F1"/>
    <w:rsid w:val="00413E42"/>
    <w:rsid w:val="00414205"/>
    <w:rsid w:val="004148FE"/>
    <w:rsid w:val="00414E8C"/>
    <w:rsid w:val="004155C0"/>
    <w:rsid w:val="00416E8B"/>
    <w:rsid w:val="00417CB8"/>
    <w:rsid w:val="0042048B"/>
    <w:rsid w:val="00420560"/>
    <w:rsid w:val="004208BE"/>
    <w:rsid w:val="00421BD6"/>
    <w:rsid w:val="00421ED0"/>
    <w:rsid w:val="00422149"/>
    <w:rsid w:val="00423532"/>
    <w:rsid w:val="00423674"/>
    <w:rsid w:val="00423971"/>
    <w:rsid w:val="00423988"/>
    <w:rsid w:val="00423A0F"/>
    <w:rsid w:val="00423D3E"/>
    <w:rsid w:val="0042405A"/>
    <w:rsid w:val="004244B4"/>
    <w:rsid w:val="00424617"/>
    <w:rsid w:val="0042473A"/>
    <w:rsid w:val="004247BD"/>
    <w:rsid w:val="00424A20"/>
    <w:rsid w:val="00425208"/>
    <w:rsid w:val="00425C11"/>
    <w:rsid w:val="00430722"/>
    <w:rsid w:val="00430CF6"/>
    <w:rsid w:val="00431669"/>
    <w:rsid w:val="00431E88"/>
    <w:rsid w:val="00432166"/>
    <w:rsid w:val="00432189"/>
    <w:rsid w:val="0043223B"/>
    <w:rsid w:val="00432B87"/>
    <w:rsid w:val="0043434B"/>
    <w:rsid w:val="004366DF"/>
    <w:rsid w:val="0043794F"/>
    <w:rsid w:val="004407E6"/>
    <w:rsid w:val="004416BC"/>
    <w:rsid w:val="00442A20"/>
    <w:rsid w:val="0044332E"/>
    <w:rsid w:val="00444361"/>
    <w:rsid w:val="00444A51"/>
    <w:rsid w:val="0044508F"/>
    <w:rsid w:val="0044749C"/>
    <w:rsid w:val="004478D4"/>
    <w:rsid w:val="00447D86"/>
    <w:rsid w:val="004500B6"/>
    <w:rsid w:val="00451FFA"/>
    <w:rsid w:val="004526B9"/>
    <w:rsid w:val="00452E30"/>
    <w:rsid w:val="004530C7"/>
    <w:rsid w:val="0045349F"/>
    <w:rsid w:val="00454A42"/>
    <w:rsid w:val="00455C73"/>
    <w:rsid w:val="00457730"/>
    <w:rsid w:val="00460858"/>
    <w:rsid w:val="00460E96"/>
    <w:rsid w:val="00461E6A"/>
    <w:rsid w:val="00462E05"/>
    <w:rsid w:val="00466340"/>
    <w:rsid w:val="004701F1"/>
    <w:rsid w:val="00470786"/>
    <w:rsid w:val="004712EE"/>
    <w:rsid w:val="00471B94"/>
    <w:rsid w:val="00472736"/>
    <w:rsid w:val="00472868"/>
    <w:rsid w:val="00472949"/>
    <w:rsid w:val="0047366C"/>
    <w:rsid w:val="00473AE2"/>
    <w:rsid w:val="004748B6"/>
    <w:rsid w:val="00475C1A"/>
    <w:rsid w:val="00475C4F"/>
    <w:rsid w:val="00475F2B"/>
    <w:rsid w:val="004763A5"/>
    <w:rsid w:val="00477A51"/>
    <w:rsid w:val="00477E56"/>
    <w:rsid w:val="004804FB"/>
    <w:rsid w:val="00480FA3"/>
    <w:rsid w:val="0048292F"/>
    <w:rsid w:val="004844B7"/>
    <w:rsid w:val="00485357"/>
    <w:rsid w:val="004856AF"/>
    <w:rsid w:val="00486770"/>
    <w:rsid w:val="00486DA2"/>
    <w:rsid w:val="00487546"/>
    <w:rsid w:val="00487F90"/>
    <w:rsid w:val="004910ED"/>
    <w:rsid w:val="004915FD"/>
    <w:rsid w:val="00491AF5"/>
    <w:rsid w:val="004921FA"/>
    <w:rsid w:val="004924B0"/>
    <w:rsid w:val="0049267C"/>
    <w:rsid w:val="00492E72"/>
    <w:rsid w:val="0049337D"/>
    <w:rsid w:val="00493559"/>
    <w:rsid w:val="00494961"/>
    <w:rsid w:val="00495F22"/>
    <w:rsid w:val="00496339"/>
    <w:rsid w:val="0049704D"/>
    <w:rsid w:val="004A0C68"/>
    <w:rsid w:val="004A0F09"/>
    <w:rsid w:val="004A1989"/>
    <w:rsid w:val="004A1A91"/>
    <w:rsid w:val="004A2530"/>
    <w:rsid w:val="004A265F"/>
    <w:rsid w:val="004A2B5B"/>
    <w:rsid w:val="004A2B82"/>
    <w:rsid w:val="004A30DB"/>
    <w:rsid w:val="004A3EBD"/>
    <w:rsid w:val="004A4499"/>
    <w:rsid w:val="004A46CE"/>
    <w:rsid w:val="004A4ABE"/>
    <w:rsid w:val="004A4BAE"/>
    <w:rsid w:val="004A56F3"/>
    <w:rsid w:val="004A5A8B"/>
    <w:rsid w:val="004A5B49"/>
    <w:rsid w:val="004A5E62"/>
    <w:rsid w:val="004B08BA"/>
    <w:rsid w:val="004B0FE0"/>
    <w:rsid w:val="004B2386"/>
    <w:rsid w:val="004B369F"/>
    <w:rsid w:val="004B38D9"/>
    <w:rsid w:val="004B3E8E"/>
    <w:rsid w:val="004B4C4B"/>
    <w:rsid w:val="004B50BA"/>
    <w:rsid w:val="004B5D4B"/>
    <w:rsid w:val="004B711D"/>
    <w:rsid w:val="004B7600"/>
    <w:rsid w:val="004C04EE"/>
    <w:rsid w:val="004C18DC"/>
    <w:rsid w:val="004C19C4"/>
    <w:rsid w:val="004C1AB4"/>
    <w:rsid w:val="004C213D"/>
    <w:rsid w:val="004C2BA5"/>
    <w:rsid w:val="004C3CE8"/>
    <w:rsid w:val="004C5228"/>
    <w:rsid w:val="004C7E74"/>
    <w:rsid w:val="004D09D9"/>
    <w:rsid w:val="004D11D6"/>
    <w:rsid w:val="004D1EDC"/>
    <w:rsid w:val="004D244C"/>
    <w:rsid w:val="004D389F"/>
    <w:rsid w:val="004D38E8"/>
    <w:rsid w:val="004D48CF"/>
    <w:rsid w:val="004D4F5C"/>
    <w:rsid w:val="004D5C08"/>
    <w:rsid w:val="004D687C"/>
    <w:rsid w:val="004D6E90"/>
    <w:rsid w:val="004D7330"/>
    <w:rsid w:val="004E0083"/>
    <w:rsid w:val="004E16EE"/>
    <w:rsid w:val="004E1C97"/>
    <w:rsid w:val="004E2BDE"/>
    <w:rsid w:val="004E315E"/>
    <w:rsid w:val="004E5FCD"/>
    <w:rsid w:val="004E6962"/>
    <w:rsid w:val="004E6DF5"/>
    <w:rsid w:val="004E6E24"/>
    <w:rsid w:val="004E7B72"/>
    <w:rsid w:val="004E7D95"/>
    <w:rsid w:val="004E7DC9"/>
    <w:rsid w:val="004F031A"/>
    <w:rsid w:val="004F07AD"/>
    <w:rsid w:val="004F1571"/>
    <w:rsid w:val="004F1E47"/>
    <w:rsid w:val="004F323A"/>
    <w:rsid w:val="004F349B"/>
    <w:rsid w:val="004F3DBE"/>
    <w:rsid w:val="004F41B9"/>
    <w:rsid w:val="004F54EE"/>
    <w:rsid w:val="004F58B4"/>
    <w:rsid w:val="004F64C1"/>
    <w:rsid w:val="004F7A4C"/>
    <w:rsid w:val="004F7AC4"/>
    <w:rsid w:val="00500BB5"/>
    <w:rsid w:val="0050137F"/>
    <w:rsid w:val="0050169B"/>
    <w:rsid w:val="00501AE8"/>
    <w:rsid w:val="0050296D"/>
    <w:rsid w:val="00502B17"/>
    <w:rsid w:val="0050310C"/>
    <w:rsid w:val="0050393D"/>
    <w:rsid w:val="0050393F"/>
    <w:rsid w:val="0050563A"/>
    <w:rsid w:val="00505695"/>
    <w:rsid w:val="00506C49"/>
    <w:rsid w:val="00506CC7"/>
    <w:rsid w:val="005100CE"/>
    <w:rsid w:val="0051037E"/>
    <w:rsid w:val="00511598"/>
    <w:rsid w:val="00512335"/>
    <w:rsid w:val="005130BA"/>
    <w:rsid w:val="0051432B"/>
    <w:rsid w:val="005145B8"/>
    <w:rsid w:val="00514EBC"/>
    <w:rsid w:val="00514F67"/>
    <w:rsid w:val="005156AD"/>
    <w:rsid w:val="00515B59"/>
    <w:rsid w:val="00515CA8"/>
    <w:rsid w:val="005200E7"/>
    <w:rsid w:val="00520133"/>
    <w:rsid w:val="00520492"/>
    <w:rsid w:val="005206D9"/>
    <w:rsid w:val="0052102F"/>
    <w:rsid w:val="00521946"/>
    <w:rsid w:val="00521B2E"/>
    <w:rsid w:val="005247A5"/>
    <w:rsid w:val="00524F88"/>
    <w:rsid w:val="00525557"/>
    <w:rsid w:val="0052577B"/>
    <w:rsid w:val="00525BC2"/>
    <w:rsid w:val="00527F75"/>
    <w:rsid w:val="00533401"/>
    <w:rsid w:val="0053370B"/>
    <w:rsid w:val="0053388E"/>
    <w:rsid w:val="0053527C"/>
    <w:rsid w:val="005354E3"/>
    <w:rsid w:val="005357BA"/>
    <w:rsid w:val="00536357"/>
    <w:rsid w:val="005371D0"/>
    <w:rsid w:val="005373BD"/>
    <w:rsid w:val="00537D07"/>
    <w:rsid w:val="00540B9D"/>
    <w:rsid w:val="00540CF1"/>
    <w:rsid w:val="0054115F"/>
    <w:rsid w:val="0054118E"/>
    <w:rsid w:val="0054151F"/>
    <w:rsid w:val="005427C9"/>
    <w:rsid w:val="00542B05"/>
    <w:rsid w:val="00543FC2"/>
    <w:rsid w:val="0054434D"/>
    <w:rsid w:val="005444A4"/>
    <w:rsid w:val="00544FF6"/>
    <w:rsid w:val="005463EF"/>
    <w:rsid w:val="00546B5F"/>
    <w:rsid w:val="00546FF3"/>
    <w:rsid w:val="00547C5D"/>
    <w:rsid w:val="00550886"/>
    <w:rsid w:val="00550D29"/>
    <w:rsid w:val="00551765"/>
    <w:rsid w:val="00551899"/>
    <w:rsid w:val="00551F32"/>
    <w:rsid w:val="005538C9"/>
    <w:rsid w:val="00555B16"/>
    <w:rsid w:val="00555EBE"/>
    <w:rsid w:val="00556E7D"/>
    <w:rsid w:val="005570A9"/>
    <w:rsid w:val="005574A4"/>
    <w:rsid w:val="005604B7"/>
    <w:rsid w:val="00562125"/>
    <w:rsid w:val="005624DC"/>
    <w:rsid w:val="0056260F"/>
    <w:rsid w:val="0056325F"/>
    <w:rsid w:val="0056551D"/>
    <w:rsid w:val="00565668"/>
    <w:rsid w:val="00565DC2"/>
    <w:rsid w:val="00566079"/>
    <w:rsid w:val="0056607F"/>
    <w:rsid w:val="00566F24"/>
    <w:rsid w:val="00567200"/>
    <w:rsid w:val="005708A8"/>
    <w:rsid w:val="00570DFE"/>
    <w:rsid w:val="005710A9"/>
    <w:rsid w:val="005731AB"/>
    <w:rsid w:val="005735B8"/>
    <w:rsid w:val="00574004"/>
    <w:rsid w:val="0057447D"/>
    <w:rsid w:val="00575537"/>
    <w:rsid w:val="005761B6"/>
    <w:rsid w:val="0058269E"/>
    <w:rsid w:val="00583CAE"/>
    <w:rsid w:val="00583E9A"/>
    <w:rsid w:val="005846CA"/>
    <w:rsid w:val="005858F5"/>
    <w:rsid w:val="0059123F"/>
    <w:rsid w:val="00591834"/>
    <w:rsid w:val="00591EB4"/>
    <w:rsid w:val="00592C2F"/>
    <w:rsid w:val="00592DB8"/>
    <w:rsid w:val="0059457D"/>
    <w:rsid w:val="00594ABE"/>
    <w:rsid w:val="00595063"/>
    <w:rsid w:val="0059588F"/>
    <w:rsid w:val="005A0737"/>
    <w:rsid w:val="005A07A7"/>
    <w:rsid w:val="005A1098"/>
    <w:rsid w:val="005A1C54"/>
    <w:rsid w:val="005A1D96"/>
    <w:rsid w:val="005A249B"/>
    <w:rsid w:val="005A2D07"/>
    <w:rsid w:val="005A33AB"/>
    <w:rsid w:val="005A4985"/>
    <w:rsid w:val="005A5B3D"/>
    <w:rsid w:val="005A5F9B"/>
    <w:rsid w:val="005A7016"/>
    <w:rsid w:val="005B1485"/>
    <w:rsid w:val="005B2755"/>
    <w:rsid w:val="005B2D73"/>
    <w:rsid w:val="005B2D8F"/>
    <w:rsid w:val="005B49AA"/>
    <w:rsid w:val="005B4A5F"/>
    <w:rsid w:val="005B51BF"/>
    <w:rsid w:val="005B692A"/>
    <w:rsid w:val="005B6961"/>
    <w:rsid w:val="005B78D1"/>
    <w:rsid w:val="005C1153"/>
    <w:rsid w:val="005C1687"/>
    <w:rsid w:val="005C36E1"/>
    <w:rsid w:val="005C39A4"/>
    <w:rsid w:val="005C4485"/>
    <w:rsid w:val="005C471D"/>
    <w:rsid w:val="005C6065"/>
    <w:rsid w:val="005C6168"/>
    <w:rsid w:val="005C6A89"/>
    <w:rsid w:val="005C7BD9"/>
    <w:rsid w:val="005D032D"/>
    <w:rsid w:val="005D1079"/>
    <w:rsid w:val="005D133D"/>
    <w:rsid w:val="005D1B51"/>
    <w:rsid w:val="005D1EDF"/>
    <w:rsid w:val="005D264E"/>
    <w:rsid w:val="005D326D"/>
    <w:rsid w:val="005D3B0B"/>
    <w:rsid w:val="005D3EE8"/>
    <w:rsid w:val="005D4148"/>
    <w:rsid w:val="005D4C29"/>
    <w:rsid w:val="005D58AB"/>
    <w:rsid w:val="005E004E"/>
    <w:rsid w:val="005E1171"/>
    <w:rsid w:val="005E1C16"/>
    <w:rsid w:val="005E236C"/>
    <w:rsid w:val="005E4BFB"/>
    <w:rsid w:val="005E505C"/>
    <w:rsid w:val="005E6249"/>
    <w:rsid w:val="005E6984"/>
    <w:rsid w:val="005E6AFC"/>
    <w:rsid w:val="005E780D"/>
    <w:rsid w:val="005F13EE"/>
    <w:rsid w:val="005F1536"/>
    <w:rsid w:val="005F2094"/>
    <w:rsid w:val="005F3A0A"/>
    <w:rsid w:val="005F4139"/>
    <w:rsid w:val="005F493A"/>
    <w:rsid w:val="005F56D3"/>
    <w:rsid w:val="005F6095"/>
    <w:rsid w:val="005F6283"/>
    <w:rsid w:val="005F6B69"/>
    <w:rsid w:val="005F6C66"/>
    <w:rsid w:val="005F6E68"/>
    <w:rsid w:val="0060096F"/>
    <w:rsid w:val="0060177E"/>
    <w:rsid w:val="00601C13"/>
    <w:rsid w:val="00602123"/>
    <w:rsid w:val="0060294D"/>
    <w:rsid w:val="00602D55"/>
    <w:rsid w:val="00603AB8"/>
    <w:rsid w:val="00604630"/>
    <w:rsid w:val="00604C21"/>
    <w:rsid w:val="0060578D"/>
    <w:rsid w:val="006077A0"/>
    <w:rsid w:val="006105D1"/>
    <w:rsid w:val="00610C70"/>
    <w:rsid w:val="006112AC"/>
    <w:rsid w:val="00611B23"/>
    <w:rsid w:val="006124C7"/>
    <w:rsid w:val="0061321A"/>
    <w:rsid w:val="00614D0C"/>
    <w:rsid w:val="00615C09"/>
    <w:rsid w:val="00615D2C"/>
    <w:rsid w:val="00615DDA"/>
    <w:rsid w:val="00620231"/>
    <w:rsid w:val="0062093C"/>
    <w:rsid w:val="00620AD1"/>
    <w:rsid w:val="0062232F"/>
    <w:rsid w:val="00622E38"/>
    <w:rsid w:val="006237B0"/>
    <w:rsid w:val="006242A3"/>
    <w:rsid w:val="006266A5"/>
    <w:rsid w:val="006269D8"/>
    <w:rsid w:val="00627DFE"/>
    <w:rsid w:val="00630D0F"/>
    <w:rsid w:val="00632E47"/>
    <w:rsid w:val="00633514"/>
    <w:rsid w:val="00633FDE"/>
    <w:rsid w:val="006353EE"/>
    <w:rsid w:val="006357EC"/>
    <w:rsid w:val="00635D14"/>
    <w:rsid w:val="00640809"/>
    <w:rsid w:val="00641F54"/>
    <w:rsid w:val="00642585"/>
    <w:rsid w:val="00642AB6"/>
    <w:rsid w:val="00642B4B"/>
    <w:rsid w:val="00643225"/>
    <w:rsid w:val="006437B7"/>
    <w:rsid w:val="00643AAA"/>
    <w:rsid w:val="00643BEE"/>
    <w:rsid w:val="006445A1"/>
    <w:rsid w:val="00645468"/>
    <w:rsid w:val="0064596F"/>
    <w:rsid w:val="006461F5"/>
    <w:rsid w:val="00646D66"/>
    <w:rsid w:val="006534AD"/>
    <w:rsid w:val="00653842"/>
    <w:rsid w:val="00654228"/>
    <w:rsid w:val="006559FA"/>
    <w:rsid w:val="006572CF"/>
    <w:rsid w:val="00660CCB"/>
    <w:rsid w:val="00660EA5"/>
    <w:rsid w:val="00661401"/>
    <w:rsid w:val="00661CB3"/>
    <w:rsid w:val="00661FFE"/>
    <w:rsid w:val="006624F2"/>
    <w:rsid w:val="00662F93"/>
    <w:rsid w:val="00663569"/>
    <w:rsid w:val="00663B94"/>
    <w:rsid w:val="006641DA"/>
    <w:rsid w:val="0066520D"/>
    <w:rsid w:val="0066546F"/>
    <w:rsid w:val="006670E7"/>
    <w:rsid w:val="006674DC"/>
    <w:rsid w:val="00667690"/>
    <w:rsid w:val="0067057D"/>
    <w:rsid w:val="00671BC5"/>
    <w:rsid w:val="00672495"/>
    <w:rsid w:val="00673D1D"/>
    <w:rsid w:val="00674588"/>
    <w:rsid w:val="00675713"/>
    <w:rsid w:val="006767CF"/>
    <w:rsid w:val="0067697A"/>
    <w:rsid w:val="00676D75"/>
    <w:rsid w:val="006771C1"/>
    <w:rsid w:val="00677C1A"/>
    <w:rsid w:val="0068040C"/>
    <w:rsid w:val="00681092"/>
    <w:rsid w:val="00681394"/>
    <w:rsid w:val="006813D5"/>
    <w:rsid w:val="006827EA"/>
    <w:rsid w:val="00682A27"/>
    <w:rsid w:val="00682B56"/>
    <w:rsid w:val="00683E4E"/>
    <w:rsid w:val="00683FE5"/>
    <w:rsid w:val="00684165"/>
    <w:rsid w:val="0068427A"/>
    <w:rsid w:val="006857BE"/>
    <w:rsid w:val="0068691F"/>
    <w:rsid w:val="006870E9"/>
    <w:rsid w:val="00690920"/>
    <w:rsid w:val="00692339"/>
    <w:rsid w:val="00692ECF"/>
    <w:rsid w:val="00694051"/>
    <w:rsid w:val="00695601"/>
    <w:rsid w:val="00695D36"/>
    <w:rsid w:val="006960F9"/>
    <w:rsid w:val="00696451"/>
    <w:rsid w:val="00696DAC"/>
    <w:rsid w:val="00697C3F"/>
    <w:rsid w:val="006A0F67"/>
    <w:rsid w:val="006A1A9E"/>
    <w:rsid w:val="006A1CDA"/>
    <w:rsid w:val="006A1E92"/>
    <w:rsid w:val="006A2A87"/>
    <w:rsid w:val="006A3997"/>
    <w:rsid w:val="006A7B13"/>
    <w:rsid w:val="006A7F66"/>
    <w:rsid w:val="006A7FBE"/>
    <w:rsid w:val="006B1623"/>
    <w:rsid w:val="006B3758"/>
    <w:rsid w:val="006B3A69"/>
    <w:rsid w:val="006B4460"/>
    <w:rsid w:val="006B513C"/>
    <w:rsid w:val="006B5B48"/>
    <w:rsid w:val="006C0C2C"/>
    <w:rsid w:val="006C173C"/>
    <w:rsid w:val="006C1CDB"/>
    <w:rsid w:val="006C2513"/>
    <w:rsid w:val="006C4CBD"/>
    <w:rsid w:val="006C50BB"/>
    <w:rsid w:val="006C754A"/>
    <w:rsid w:val="006D0458"/>
    <w:rsid w:val="006D0B41"/>
    <w:rsid w:val="006D0BDD"/>
    <w:rsid w:val="006D0E03"/>
    <w:rsid w:val="006D189B"/>
    <w:rsid w:val="006D18BD"/>
    <w:rsid w:val="006D1C40"/>
    <w:rsid w:val="006D279E"/>
    <w:rsid w:val="006D456A"/>
    <w:rsid w:val="006D45E3"/>
    <w:rsid w:val="006D4B53"/>
    <w:rsid w:val="006D52DB"/>
    <w:rsid w:val="006D566F"/>
    <w:rsid w:val="006D594F"/>
    <w:rsid w:val="006D691B"/>
    <w:rsid w:val="006D6AD9"/>
    <w:rsid w:val="006D6B43"/>
    <w:rsid w:val="006D6F1D"/>
    <w:rsid w:val="006D757A"/>
    <w:rsid w:val="006E1C40"/>
    <w:rsid w:val="006E22AA"/>
    <w:rsid w:val="006E3788"/>
    <w:rsid w:val="006E432A"/>
    <w:rsid w:val="006E4E88"/>
    <w:rsid w:val="006E55BF"/>
    <w:rsid w:val="006E5985"/>
    <w:rsid w:val="006F005D"/>
    <w:rsid w:val="006F01C5"/>
    <w:rsid w:val="006F041F"/>
    <w:rsid w:val="006F055B"/>
    <w:rsid w:val="006F075A"/>
    <w:rsid w:val="006F2370"/>
    <w:rsid w:val="006F26C7"/>
    <w:rsid w:val="006F2C3E"/>
    <w:rsid w:val="006F3C19"/>
    <w:rsid w:val="006F4C49"/>
    <w:rsid w:val="006F4D6E"/>
    <w:rsid w:val="006F5451"/>
    <w:rsid w:val="006F6C9F"/>
    <w:rsid w:val="006F6E32"/>
    <w:rsid w:val="006F7295"/>
    <w:rsid w:val="006F7F11"/>
    <w:rsid w:val="007015B3"/>
    <w:rsid w:val="007036BF"/>
    <w:rsid w:val="007049DA"/>
    <w:rsid w:val="007052D0"/>
    <w:rsid w:val="0070552E"/>
    <w:rsid w:val="00705B66"/>
    <w:rsid w:val="00706967"/>
    <w:rsid w:val="00706CAD"/>
    <w:rsid w:val="007072B6"/>
    <w:rsid w:val="00707D61"/>
    <w:rsid w:val="00712604"/>
    <w:rsid w:val="00712B52"/>
    <w:rsid w:val="00712C7E"/>
    <w:rsid w:val="00712E4D"/>
    <w:rsid w:val="007134D5"/>
    <w:rsid w:val="00714BCD"/>
    <w:rsid w:val="00715C26"/>
    <w:rsid w:val="00715EF2"/>
    <w:rsid w:val="0071746D"/>
    <w:rsid w:val="00720371"/>
    <w:rsid w:val="007209E2"/>
    <w:rsid w:val="00720C4F"/>
    <w:rsid w:val="00720E9E"/>
    <w:rsid w:val="007216EB"/>
    <w:rsid w:val="00722B06"/>
    <w:rsid w:val="00724227"/>
    <w:rsid w:val="007248AA"/>
    <w:rsid w:val="00724CAD"/>
    <w:rsid w:val="00725203"/>
    <w:rsid w:val="0072537F"/>
    <w:rsid w:val="00725DEA"/>
    <w:rsid w:val="00725F60"/>
    <w:rsid w:val="00727953"/>
    <w:rsid w:val="007279A2"/>
    <w:rsid w:val="00730A2C"/>
    <w:rsid w:val="00731597"/>
    <w:rsid w:val="00731A0C"/>
    <w:rsid w:val="00732EFE"/>
    <w:rsid w:val="00734C0D"/>
    <w:rsid w:val="00735373"/>
    <w:rsid w:val="00736F56"/>
    <w:rsid w:val="0073711B"/>
    <w:rsid w:val="00737CE1"/>
    <w:rsid w:val="00737D12"/>
    <w:rsid w:val="00740FBC"/>
    <w:rsid w:val="00740FD6"/>
    <w:rsid w:val="00743E12"/>
    <w:rsid w:val="007465DD"/>
    <w:rsid w:val="007473EE"/>
    <w:rsid w:val="007478F2"/>
    <w:rsid w:val="007501C2"/>
    <w:rsid w:val="00750411"/>
    <w:rsid w:val="00750839"/>
    <w:rsid w:val="00753822"/>
    <w:rsid w:val="00753B62"/>
    <w:rsid w:val="007545E7"/>
    <w:rsid w:val="00754883"/>
    <w:rsid w:val="00754B1B"/>
    <w:rsid w:val="007556AE"/>
    <w:rsid w:val="00756AD5"/>
    <w:rsid w:val="00756E8A"/>
    <w:rsid w:val="0075709C"/>
    <w:rsid w:val="00757596"/>
    <w:rsid w:val="00757E5F"/>
    <w:rsid w:val="00761072"/>
    <w:rsid w:val="00761431"/>
    <w:rsid w:val="00763118"/>
    <w:rsid w:val="0076337B"/>
    <w:rsid w:val="007637BC"/>
    <w:rsid w:val="00764FA3"/>
    <w:rsid w:val="00765BFA"/>
    <w:rsid w:val="00765C87"/>
    <w:rsid w:val="00766494"/>
    <w:rsid w:val="00766B52"/>
    <w:rsid w:val="00767A93"/>
    <w:rsid w:val="00770381"/>
    <w:rsid w:val="0077045B"/>
    <w:rsid w:val="00770DE7"/>
    <w:rsid w:val="00771184"/>
    <w:rsid w:val="00773267"/>
    <w:rsid w:val="00774051"/>
    <w:rsid w:val="007746C5"/>
    <w:rsid w:val="007761C8"/>
    <w:rsid w:val="00776DB2"/>
    <w:rsid w:val="0077758C"/>
    <w:rsid w:val="007777D0"/>
    <w:rsid w:val="00780052"/>
    <w:rsid w:val="00780475"/>
    <w:rsid w:val="00780CD5"/>
    <w:rsid w:val="0078179E"/>
    <w:rsid w:val="007819BB"/>
    <w:rsid w:val="00782318"/>
    <w:rsid w:val="00782610"/>
    <w:rsid w:val="00783921"/>
    <w:rsid w:val="00783D77"/>
    <w:rsid w:val="0078401C"/>
    <w:rsid w:val="00784479"/>
    <w:rsid w:val="00785136"/>
    <w:rsid w:val="007851FD"/>
    <w:rsid w:val="0078556C"/>
    <w:rsid w:val="00785D79"/>
    <w:rsid w:val="00786DB2"/>
    <w:rsid w:val="00787440"/>
    <w:rsid w:val="0078768D"/>
    <w:rsid w:val="00787A42"/>
    <w:rsid w:val="00792542"/>
    <w:rsid w:val="00793853"/>
    <w:rsid w:val="007939DB"/>
    <w:rsid w:val="007946B4"/>
    <w:rsid w:val="00794A8F"/>
    <w:rsid w:val="00794FDE"/>
    <w:rsid w:val="00795979"/>
    <w:rsid w:val="00797990"/>
    <w:rsid w:val="00797BB9"/>
    <w:rsid w:val="007A0300"/>
    <w:rsid w:val="007A2413"/>
    <w:rsid w:val="007A3693"/>
    <w:rsid w:val="007A4022"/>
    <w:rsid w:val="007A490C"/>
    <w:rsid w:val="007A5D6C"/>
    <w:rsid w:val="007A5D81"/>
    <w:rsid w:val="007A6032"/>
    <w:rsid w:val="007A6E85"/>
    <w:rsid w:val="007A735F"/>
    <w:rsid w:val="007A7B76"/>
    <w:rsid w:val="007A7BCE"/>
    <w:rsid w:val="007A7CD0"/>
    <w:rsid w:val="007B082F"/>
    <w:rsid w:val="007B0D32"/>
    <w:rsid w:val="007B146D"/>
    <w:rsid w:val="007B2427"/>
    <w:rsid w:val="007B4F0D"/>
    <w:rsid w:val="007B529F"/>
    <w:rsid w:val="007B649D"/>
    <w:rsid w:val="007B6822"/>
    <w:rsid w:val="007B7019"/>
    <w:rsid w:val="007B7093"/>
    <w:rsid w:val="007B7655"/>
    <w:rsid w:val="007B7904"/>
    <w:rsid w:val="007B79B5"/>
    <w:rsid w:val="007C05BE"/>
    <w:rsid w:val="007C0A59"/>
    <w:rsid w:val="007C3C8C"/>
    <w:rsid w:val="007C579A"/>
    <w:rsid w:val="007C5F4F"/>
    <w:rsid w:val="007C6271"/>
    <w:rsid w:val="007C6D7F"/>
    <w:rsid w:val="007D2B60"/>
    <w:rsid w:val="007D58CA"/>
    <w:rsid w:val="007D5A93"/>
    <w:rsid w:val="007D697F"/>
    <w:rsid w:val="007E0367"/>
    <w:rsid w:val="007E1E12"/>
    <w:rsid w:val="007E251D"/>
    <w:rsid w:val="007E375B"/>
    <w:rsid w:val="007E3954"/>
    <w:rsid w:val="007E5769"/>
    <w:rsid w:val="007E57DB"/>
    <w:rsid w:val="007E5A5C"/>
    <w:rsid w:val="007E5BC5"/>
    <w:rsid w:val="007E67DC"/>
    <w:rsid w:val="007F0553"/>
    <w:rsid w:val="007F0BE3"/>
    <w:rsid w:val="007F169C"/>
    <w:rsid w:val="007F2652"/>
    <w:rsid w:val="007F2BB3"/>
    <w:rsid w:val="007F3894"/>
    <w:rsid w:val="007F4D0A"/>
    <w:rsid w:val="007F4D58"/>
    <w:rsid w:val="007F62AB"/>
    <w:rsid w:val="007F62D7"/>
    <w:rsid w:val="007F6EB5"/>
    <w:rsid w:val="00800769"/>
    <w:rsid w:val="00802CC4"/>
    <w:rsid w:val="00804CE8"/>
    <w:rsid w:val="00805DD9"/>
    <w:rsid w:val="008070FE"/>
    <w:rsid w:val="00807BAC"/>
    <w:rsid w:val="00810DD4"/>
    <w:rsid w:val="00811106"/>
    <w:rsid w:val="00812458"/>
    <w:rsid w:val="0081448B"/>
    <w:rsid w:val="008152A4"/>
    <w:rsid w:val="00821E12"/>
    <w:rsid w:val="00822102"/>
    <w:rsid w:val="00822FCC"/>
    <w:rsid w:val="00822FDB"/>
    <w:rsid w:val="0082387D"/>
    <w:rsid w:val="008262F6"/>
    <w:rsid w:val="0082716A"/>
    <w:rsid w:val="00830E53"/>
    <w:rsid w:val="00832DE1"/>
    <w:rsid w:val="008331FF"/>
    <w:rsid w:val="00833FEC"/>
    <w:rsid w:val="0083407C"/>
    <w:rsid w:val="008343E0"/>
    <w:rsid w:val="00834802"/>
    <w:rsid w:val="00834D1A"/>
    <w:rsid w:val="00834E93"/>
    <w:rsid w:val="00835385"/>
    <w:rsid w:val="0083574A"/>
    <w:rsid w:val="00835A6F"/>
    <w:rsid w:val="00837FCE"/>
    <w:rsid w:val="00840B07"/>
    <w:rsid w:val="00841A54"/>
    <w:rsid w:val="00841BD4"/>
    <w:rsid w:val="00842168"/>
    <w:rsid w:val="0084227B"/>
    <w:rsid w:val="0084293D"/>
    <w:rsid w:val="00844355"/>
    <w:rsid w:val="0084442C"/>
    <w:rsid w:val="00844EA7"/>
    <w:rsid w:val="00845169"/>
    <w:rsid w:val="00845173"/>
    <w:rsid w:val="0084638C"/>
    <w:rsid w:val="008466F9"/>
    <w:rsid w:val="008504B8"/>
    <w:rsid w:val="0085107F"/>
    <w:rsid w:val="008520EA"/>
    <w:rsid w:val="00855E3D"/>
    <w:rsid w:val="0085614C"/>
    <w:rsid w:val="008574CC"/>
    <w:rsid w:val="00860C99"/>
    <w:rsid w:val="00863E36"/>
    <w:rsid w:val="008664EF"/>
    <w:rsid w:val="00866ADA"/>
    <w:rsid w:val="00866BCE"/>
    <w:rsid w:val="008670E7"/>
    <w:rsid w:val="0087244A"/>
    <w:rsid w:val="00874722"/>
    <w:rsid w:val="00874A69"/>
    <w:rsid w:val="0087668C"/>
    <w:rsid w:val="00876DEB"/>
    <w:rsid w:val="008773C7"/>
    <w:rsid w:val="0088297E"/>
    <w:rsid w:val="0088455A"/>
    <w:rsid w:val="008848F5"/>
    <w:rsid w:val="008852AD"/>
    <w:rsid w:val="0088578E"/>
    <w:rsid w:val="008858F0"/>
    <w:rsid w:val="00886F1C"/>
    <w:rsid w:val="0089018C"/>
    <w:rsid w:val="00890512"/>
    <w:rsid w:val="00891743"/>
    <w:rsid w:val="00891FB4"/>
    <w:rsid w:val="008924D5"/>
    <w:rsid w:val="008928FC"/>
    <w:rsid w:val="00893A20"/>
    <w:rsid w:val="00893E46"/>
    <w:rsid w:val="00894411"/>
    <w:rsid w:val="0089459D"/>
    <w:rsid w:val="00894993"/>
    <w:rsid w:val="00894D2F"/>
    <w:rsid w:val="008951C8"/>
    <w:rsid w:val="008962EF"/>
    <w:rsid w:val="008964A9"/>
    <w:rsid w:val="0089670E"/>
    <w:rsid w:val="00896F3A"/>
    <w:rsid w:val="00896F55"/>
    <w:rsid w:val="0089763C"/>
    <w:rsid w:val="008977A1"/>
    <w:rsid w:val="00897C24"/>
    <w:rsid w:val="008A0021"/>
    <w:rsid w:val="008A06B8"/>
    <w:rsid w:val="008A31CF"/>
    <w:rsid w:val="008A404A"/>
    <w:rsid w:val="008A4F9A"/>
    <w:rsid w:val="008A5B9E"/>
    <w:rsid w:val="008A616E"/>
    <w:rsid w:val="008A7EFE"/>
    <w:rsid w:val="008B0728"/>
    <w:rsid w:val="008B150A"/>
    <w:rsid w:val="008B161E"/>
    <w:rsid w:val="008B2C7F"/>
    <w:rsid w:val="008B2FF0"/>
    <w:rsid w:val="008B3157"/>
    <w:rsid w:val="008B31B8"/>
    <w:rsid w:val="008B32A8"/>
    <w:rsid w:val="008B44F3"/>
    <w:rsid w:val="008B4ACE"/>
    <w:rsid w:val="008B4B33"/>
    <w:rsid w:val="008B590D"/>
    <w:rsid w:val="008B5C85"/>
    <w:rsid w:val="008B5E1C"/>
    <w:rsid w:val="008B61C2"/>
    <w:rsid w:val="008B6CEE"/>
    <w:rsid w:val="008B7235"/>
    <w:rsid w:val="008C12E8"/>
    <w:rsid w:val="008C1AE7"/>
    <w:rsid w:val="008C2565"/>
    <w:rsid w:val="008C321D"/>
    <w:rsid w:val="008C3F4C"/>
    <w:rsid w:val="008C43E4"/>
    <w:rsid w:val="008C5397"/>
    <w:rsid w:val="008C5551"/>
    <w:rsid w:val="008C5A17"/>
    <w:rsid w:val="008C7302"/>
    <w:rsid w:val="008C77FF"/>
    <w:rsid w:val="008D0E1A"/>
    <w:rsid w:val="008D364D"/>
    <w:rsid w:val="008D4197"/>
    <w:rsid w:val="008D4FC5"/>
    <w:rsid w:val="008D611E"/>
    <w:rsid w:val="008D6342"/>
    <w:rsid w:val="008D6CFA"/>
    <w:rsid w:val="008D7E9C"/>
    <w:rsid w:val="008E0327"/>
    <w:rsid w:val="008E130A"/>
    <w:rsid w:val="008E134B"/>
    <w:rsid w:val="008E422A"/>
    <w:rsid w:val="008E4A3C"/>
    <w:rsid w:val="008E5E1B"/>
    <w:rsid w:val="008E5FEC"/>
    <w:rsid w:val="008E6E7C"/>
    <w:rsid w:val="008E7149"/>
    <w:rsid w:val="008E7987"/>
    <w:rsid w:val="008E7A0A"/>
    <w:rsid w:val="008E7C47"/>
    <w:rsid w:val="008F00BB"/>
    <w:rsid w:val="008F0A90"/>
    <w:rsid w:val="008F10B2"/>
    <w:rsid w:val="008F10F0"/>
    <w:rsid w:val="008F1DCA"/>
    <w:rsid w:val="008F1E93"/>
    <w:rsid w:val="008F277B"/>
    <w:rsid w:val="008F2831"/>
    <w:rsid w:val="008F2B8F"/>
    <w:rsid w:val="008F316A"/>
    <w:rsid w:val="008F3261"/>
    <w:rsid w:val="008F412A"/>
    <w:rsid w:val="008F4883"/>
    <w:rsid w:val="008F6AC7"/>
    <w:rsid w:val="008F6EE0"/>
    <w:rsid w:val="008F7460"/>
    <w:rsid w:val="009003EA"/>
    <w:rsid w:val="009007FC"/>
    <w:rsid w:val="00900D9C"/>
    <w:rsid w:val="00900E26"/>
    <w:rsid w:val="00903278"/>
    <w:rsid w:val="00903DF0"/>
    <w:rsid w:val="00905687"/>
    <w:rsid w:val="0090651A"/>
    <w:rsid w:val="00907CC3"/>
    <w:rsid w:val="0091040A"/>
    <w:rsid w:val="009108A4"/>
    <w:rsid w:val="0091226B"/>
    <w:rsid w:val="00913248"/>
    <w:rsid w:val="0091390A"/>
    <w:rsid w:val="00914BF4"/>
    <w:rsid w:val="00914F95"/>
    <w:rsid w:val="0091655F"/>
    <w:rsid w:val="009174EE"/>
    <w:rsid w:val="009205AD"/>
    <w:rsid w:val="00920852"/>
    <w:rsid w:val="009209D2"/>
    <w:rsid w:val="00921867"/>
    <w:rsid w:val="00921F20"/>
    <w:rsid w:val="009225F7"/>
    <w:rsid w:val="009232CE"/>
    <w:rsid w:val="00923753"/>
    <w:rsid w:val="00924EFB"/>
    <w:rsid w:val="009250DE"/>
    <w:rsid w:val="00925E35"/>
    <w:rsid w:val="009266DA"/>
    <w:rsid w:val="00926830"/>
    <w:rsid w:val="009275A0"/>
    <w:rsid w:val="00927A9E"/>
    <w:rsid w:val="00930524"/>
    <w:rsid w:val="009308C0"/>
    <w:rsid w:val="009314CF"/>
    <w:rsid w:val="00931755"/>
    <w:rsid w:val="00933283"/>
    <w:rsid w:val="009343DD"/>
    <w:rsid w:val="00934FC8"/>
    <w:rsid w:val="009352CB"/>
    <w:rsid w:val="00935599"/>
    <w:rsid w:val="00937805"/>
    <w:rsid w:val="009403F6"/>
    <w:rsid w:val="0094190B"/>
    <w:rsid w:val="00943173"/>
    <w:rsid w:val="00944B75"/>
    <w:rsid w:val="00945999"/>
    <w:rsid w:val="0094688B"/>
    <w:rsid w:val="00946BDD"/>
    <w:rsid w:val="00951185"/>
    <w:rsid w:val="009538E6"/>
    <w:rsid w:val="00954679"/>
    <w:rsid w:val="009569D2"/>
    <w:rsid w:val="00956F1C"/>
    <w:rsid w:val="00957B52"/>
    <w:rsid w:val="00960F42"/>
    <w:rsid w:val="009639BC"/>
    <w:rsid w:val="00963A1C"/>
    <w:rsid w:val="00964E9F"/>
    <w:rsid w:val="00965E44"/>
    <w:rsid w:val="00966FF5"/>
    <w:rsid w:val="00970089"/>
    <w:rsid w:val="00970CEB"/>
    <w:rsid w:val="00970EC4"/>
    <w:rsid w:val="00971060"/>
    <w:rsid w:val="0097223A"/>
    <w:rsid w:val="00972AF3"/>
    <w:rsid w:val="00972E74"/>
    <w:rsid w:val="0097312F"/>
    <w:rsid w:val="009732A6"/>
    <w:rsid w:val="009748E4"/>
    <w:rsid w:val="00974905"/>
    <w:rsid w:val="009756EB"/>
    <w:rsid w:val="009766D2"/>
    <w:rsid w:val="0097702C"/>
    <w:rsid w:val="00980439"/>
    <w:rsid w:val="00980A85"/>
    <w:rsid w:val="00980A90"/>
    <w:rsid w:val="00982FAF"/>
    <w:rsid w:val="0098662F"/>
    <w:rsid w:val="00986DD8"/>
    <w:rsid w:val="00987026"/>
    <w:rsid w:val="009873DF"/>
    <w:rsid w:val="00990709"/>
    <w:rsid w:val="009911D4"/>
    <w:rsid w:val="00992038"/>
    <w:rsid w:val="00992479"/>
    <w:rsid w:val="00996C50"/>
    <w:rsid w:val="0099734F"/>
    <w:rsid w:val="00997B46"/>
    <w:rsid w:val="009A18EC"/>
    <w:rsid w:val="009A1A9C"/>
    <w:rsid w:val="009A2F5B"/>
    <w:rsid w:val="009A33A2"/>
    <w:rsid w:val="009A380F"/>
    <w:rsid w:val="009A4705"/>
    <w:rsid w:val="009A634B"/>
    <w:rsid w:val="009A7009"/>
    <w:rsid w:val="009B1687"/>
    <w:rsid w:val="009B362A"/>
    <w:rsid w:val="009B3CFD"/>
    <w:rsid w:val="009B458E"/>
    <w:rsid w:val="009B4EF1"/>
    <w:rsid w:val="009B53C5"/>
    <w:rsid w:val="009B577E"/>
    <w:rsid w:val="009B58AE"/>
    <w:rsid w:val="009B5FFA"/>
    <w:rsid w:val="009B61E8"/>
    <w:rsid w:val="009B7187"/>
    <w:rsid w:val="009B7C60"/>
    <w:rsid w:val="009C027C"/>
    <w:rsid w:val="009C049B"/>
    <w:rsid w:val="009C0643"/>
    <w:rsid w:val="009C1413"/>
    <w:rsid w:val="009C3E0B"/>
    <w:rsid w:val="009C416F"/>
    <w:rsid w:val="009C583C"/>
    <w:rsid w:val="009C60A3"/>
    <w:rsid w:val="009C75A7"/>
    <w:rsid w:val="009D002F"/>
    <w:rsid w:val="009D0DF7"/>
    <w:rsid w:val="009D25BD"/>
    <w:rsid w:val="009D4087"/>
    <w:rsid w:val="009D73E7"/>
    <w:rsid w:val="009D7B4E"/>
    <w:rsid w:val="009E020F"/>
    <w:rsid w:val="009E0284"/>
    <w:rsid w:val="009E08DF"/>
    <w:rsid w:val="009E13A3"/>
    <w:rsid w:val="009E19CC"/>
    <w:rsid w:val="009E20FA"/>
    <w:rsid w:val="009E431D"/>
    <w:rsid w:val="009E56E2"/>
    <w:rsid w:val="009F00CE"/>
    <w:rsid w:val="009F0F7D"/>
    <w:rsid w:val="009F1D97"/>
    <w:rsid w:val="009F26F9"/>
    <w:rsid w:val="009F3176"/>
    <w:rsid w:val="009F4CF1"/>
    <w:rsid w:val="009F5358"/>
    <w:rsid w:val="009F5659"/>
    <w:rsid w:val="009F5730"/>
    <w:rsid w:val="009F6458"/>
    <w:rsid w:val="009F6F1D"/>
    <w:rsid w:val="00A0069B"/>
    <w:rsid w:val="00A01EFF"/>
    <w:rsid w:val="00A020BD"/>
    <w:rsid w:val="00A020C4"/>
    <w:rsid w:val="00A0234C"/>
    <w:rsid w:val="00A02FBD"/>
    <w:rsid w:val="00A03A7B"/>
    <w:rsid w:val="00A04151"/>
    <w:rsid w:val="00A047E6"/>
    <w:rsid w:val="00A04AD2"/>
    <w:rsid w:val="00A04F87"/>
    <w:rsid w:val="00A05717"/>
    <w:rsid w:val="00A05B3E"/>
    <w:rsid w:val="00A05B5D"/>
    <w:rsid w:val="00A069F0"/>
    <w:rsid w:val="00A1013A"/>
    <w:rsid w:val="00A10CFD"/>
    <w:rsid w:val="00A10E4E"/>
    <w:rsid w:val="00A114DD"/>
    <w:rsid w:val="00A125AF"/>
    <w:rsid w:val="00A12DAB"/>
    <w:rsid w:val="00A134D7"/>
    <w:rsid w:val="00A13EE8"/>
    <w:rsid w:val="00A14F0B"/>
    <w:rsid w:val="00A1598B"/>
    <w:rsid w:val="00A15BF0"/>
    <w:rsid w:val="00A15EE1"/>
    <w:rsid w:val="00A15FFF"/>
    <w:rsid w:val="00A1667F"/>
    <w:rsid w:val="00A17665"/>
    <w:rsid w:val="00A21D07"/>
    <w:rsid w:val="00A23019"/>
    <w:rsid w:val="00A25789"/>
    <w:rsid w:val="00A25872"/>
    <w:rsid w:val="00A25BC1"/>
    <w:rsid w:val="00A27211"/>
    <w:rsid w:val="00A27333"/>
    <w:rsid w:val="00A27503"/>
    <w:rsid w:val="00A27E69"/>
    <w:rsid w:val="00A31648"/>
    <w:rsid w:val="00A3224C"/>
    <w:rsid w:val="00A32DBB"/>
    <w:rsid w:val="00A338E4"/>
    <w:rsid w:val="00A33EDB"/>
    <w:rsid w:val="00A344DE"/>
    <w:rsid w:val="00A35313"/>
    <w:rsid w:val="00A356A3"/>
    <w:rsid w:val="00A35DA3"/>
    <w:rsid w:val="00A36030"/>
    <w:rsid w:val="00A3646F"/>
    <w:rsid w:val="00A37F83"/>
    <w:rsid w:val="00A4079D"/>
    <w:rsid w:val="00A4132E"/>
    <w:rsid w:val="00A420DD"/>
    <w:rsid w:val="00A42811"/>
    <w:rsid w:val="00A42E43"/>
    <w:rsid w:val="00A431D2"/>
    <w:rsid w:val="00A457AB"/>
    <w:rsid w:val="00A46783"/>
    <w:rsid w:val="00A47581"/>
    <w:rsid w:val="00A47B3D"/>
    <w:rsid w:val="00A47CFE"/>
    <w:rsid w:val="00A500D2"/>
    <w:rsid w:val="00A501C0"/>
    <w:rsid w:val="00A50D54"/>
    <w:rsid w:val="00A52C9B"/>
    <w:rsid w:val="00A52FB0"/>
    <w:rsid w:val="00A530A0"/>
    <w:rsid w:val="00A553B2"/>
    <w:rsid w:val="00A56416"/>
    <w:rsid w:val="00A5655B"/>
    <w:rsid w:val="00A57836"/>
    <w:rsid w:val="00A579CB"/>
    <w:rsid w:val="00A57B94"/>
    <w:rsid w:val="00A60358"/>
    <w:rsid w:val="00A60469"/>
    <w:rsid w:val="00A60ED5"/>
    <w:rsid w:val="00A62A64"/>
    <w:rsid w:val="00A635D6"/>
    <w:rsid w:val="00A63676"/>
    <w:rsid w:val="00A64254"/>
    <w:rsid w:val="00A64578"/>
    <w:rsid w:val="00A65228"/>
    <w:rsid w:val="00A6541C"/>
    <w:rsid w:val="00A6564F"/>
    <w:rsid w:val="00A658C8"/>
    <w:rsid w:val="00A6677E"/>
    <w:rsid w:val="00A66B53"/>
    <w:rsid w:val="00A66C9D"/>
    <w:rsid w:val="00A71E8D"/>
    <w:rsid w:val="00A7215E"/>
    <w:rsid w:val="00A727C7"/>
    <w:rsid w:val="00A729B2"/>
    <w:rsid w:val="00A72D96"/>
    <w:rsid w:val="00A7344A"/>
    <w:rsid w:val="00A76165"/>
    <w:rsid w:val="00A7709D"/>
    <w:rsid w:val="00A77F3D"/>
    <w:rsid w:val="00A8145D"/>
    <w:rsid w:val="00A81927"/>
    <w:rsid w:val="00A8253E"/>
    <w:rsid w:val="00A8378F"/>
    <w:rsid w:val="00A8413D"/>
    <w:rsid w:val="00A841AC"/>
    <w:rsid w:val="00A84BFB"/>
    <w:rsid w:val="00A84F27"/>
    <w:rsid w:val="00A85EDC"/>
    <w:rsid w:val="00A86A4F"/>
    <w:rsid w:val="00A86C54"/>
    <w:rsid w:val="00A86DB0"/>
    <w:rsid w:val="00A874D8"/>
    <w:rsid w:val="00A92691"/>
    <w:rsid w:val="00A92826"/>
    <w:rsid w:val="00A92925"/>
    <w:rsid w:val="00A931BA"/>
    <w:rsid w:val="00A93523"/>
    <w:rsid w:val="00AA0405"/>
    <w:rsid w:val="00AA0D24"/>
    <w:rsid w:val="00AA132B"/>
    <w:rsid w:val="00AA169B"/>
    <w:rsid w:val="00AA16B8"/>
    <w:rsid w:val="00AA1C3A"/>
    <w:rsid w:val="00AA1E77"/>
    <w:rsid w:val="00AA2248"/>
    <w:rsid w:val="00AA23A6"/>
    <w:rsid w:val="00AA2E49"/>
    <w:rsid w:val="00AA2FF4"/>
    <w:rsid w:val="00AA4899"/>
    <w:rsid w:val="00AA4A24"/>
    <w:rsid w:val="00AA6534"/>
    <w:rsid w:val="00AA65F6"/>
    <w:rsid w:val="00AB0076"/>
    <w:rsid w:val="00AB0B21"/>
    <w:rsid w:val="00AB15A9"/>
    <w:rsid w:val="00AB3EEC"/>
    <w:rsid w:val="00AB4260"/>
    <w:rsid w:val="00AB540D"/>
    <w:rsid w:val="00AB636B"/>
    <w:rsid w:val="00AB685B"/>
    <w:rsid w:val="00AB68B6"/>
    <w:rsid w:val="00AB7AA1"/>
    <w:rsid w:val="00AC0838"/>
    <w:rsid w:val="00AC3BB5"/>
    <w:rsid w:val="00AC3CCE"/>
    <w:rsid w:val="00AC5331"/>
    <w:rsid w:val="00AC6A87"/>
    <w:rsid w:val="00AC75AD"/>
    <w:rsid w:val="00AD4C44"/>
    <w:rsid w:val="00AD50FD"/>
    <w:rsid w:val="00AD53D7"/>
    <w:rsid w:val="00AD5771"/>
    <w:rsid w:val="00AD601D"/>
    <w:rsid w:val="00AD7983"/>
    <w:rsid w:val="00AE1A0B"/>
    <w:rsid w:val="00AE20B4"/>
    <w:rsid w:val="00AE3057"/>
    <w:rsid w:val="00AE33EF"/>
    <w:rsid w:val="00AE4287"/>
    <w:rsid w:val="00AE4BED"/>
    <w:rsid w:val="00AE4D61"/>
    <w:rsid w:val="00AE4DB6"/>
    <w:rsid w:val="00AE5366"/>
    <w:rsid w:val="00AF0025"/>
    <w:rsid w:val="00AF048F"/>
    <w:rsid w:val="00AF2D8B"/>
    <w:rsid w:val="00AF3C69"/>
    <w:rsid w:val="00AF6842"/>
    <w:rsid w:val="00B015BB"/>
    <w:rsid w:val="00B02697"/>
    <w:rsid w:val="00B02B21"/>
    <w:rsid w:val="00B02D77"/>
    <w:rsid w:val="00B0387B"/>
    <w:rsid w:val="00B0426E"/>
    <w:rsid w:val="00B04929"/>
    <w:rsid w:val="00B051A3"/>
    <w:rsid w:val="00B06DB0"/>
    <w:rsid w:val="00B07927"/>
    <w:rsid w:val="00B07E8C"/>
    <w:rsid w:val="00B10346"/>
    <w:rsid w:val="00B107EA"/>
    <w:rsid w:val="00B119B0"/>
    <w:rsid w:val="00B11CD9"/>
    <w:rsid w:val="00B130AA"/>
    <w:rsid w:val="00B13160"/>
    <w:rsid w:val="00B15E76"/>
    <w:rsid w:val="00B168C6"/>
    <w:rsid w:val="00B1706D"/>
    <w:rsid w:val="00B171A9"/>
    <w:rsid w:val="00B173EA"/>
    <w:rsid w:val="00B201A3"/>
    <w:rsid w:val="00B212F2"/>
    <w:rsid w:val="00B2209A"/>
    <w:rsid w:val="00B225BE"/>
    <w:rsid w:val="00B2273D"/>
    <w:rsid w:val="00B227C3"/>
    <w:rsid w:val="00B23C41"/>
    <w:rsid w:val="00B242C6"/>
    <w:rsid w:val="00B245E8"/>
    <w:rsid w:val="00B24D04"/>
    <w:rsid w:val="00B256B5"/>
    <w:rsid w:val="00B26D80"/>
    <w:rsid w:val="00B2710C"/>
    <w:rsid w:val="00B27681"/>
    <w:rsid w:val="00B27970"/>
    <w:rsid w:val="00B30AB0"/>
    <w:rsid w:val="00B31B01"/>
    <w:rsid w:val="00B32223"/>
    <w:rsid w:val="00B33157"/>
    <w:rsid w:val="00B333AB"/>
    <w:rsid w:val="00B336B6"/>
    <w:rsid w:val="00B34839"/>
    <w:rsid w:val="00B36556"/>
    <w:rsid w:val="00B3725A"/>
    <w:rsid w:val="00B417C6"/>
    <w:rsid w:val="00B424AF"/>
    <w:rsid w:val="00B4279F"/>
    <w:rsid w:val="00B45731"/>
    <w:rsid w:val="00B467BB"/>
    <w:rsid w:val="00B47442"/>
    <w:rsid w:val="00B47FD5"/>
    <w:rsid w:val="00B5126C"/>
    <w:rsid w:val="00B51B8C"/>
    <w:rsid w:val="00B52859"/>
    <w:rsid w:val="00B56BBA"/>
    <w:rsid w:val="00B57183"/>
    <w:rsid w:val="00B575DE"/>
    <w:rsid w:val="00B57BCA"/>
    <w:rsid w:val="00B6009A"/>
    <w:rsid w:val="00B60803"/>
    <w:rsid w:val="00B60BB6"/>
    <w:rsid w:val="00B624E6"/>
    <w:rsid w:val="00B62AB5"/>
    <w:rsid w:val="00B62ECC"/>
    <w:rsid w:val="00B635CA"/>
    <w:rsid w:val="00B63C36"/>
    <w:rsid w:val="00B64137"/>
    <w:rsid w:val="00B644B0"/>
    <w:rsid w:val="00B65405"/>
    <w:rsid w:val="00B6710E"/>
    <w:rsid w:val="00B70846"/>
    <w:rsid w:val="00B71C56"/>
    <w:rsid w:val="00B72426"/>
    <w:rsid w:val="00B725F1"/>
    <w:rsid w:val="00B72A91"/>
    <w:rsid w:val="00B72D16"/>
    <w:rsid w:val="00B73095"/>
    <w:rsid w:val="00B738AA"/>
    <w:rsid w:val="00B74538"/>
    <w:rsid w:val="00B76023"/>
    <w:rsid w:val="00B76C20"/>
    <w:rsid w:val="00B778BB"/>
    <w:rsid w:val="00B8005C"/>
    <w:rsid w:val="00B80EA2"/>
    <w:rsid w:val="00B832CB"/>
    <w:rsid w:val="00B83624"/>
    <w:rsid w:val="00B84565"/>
    <w:rsid w:val="00B848B5"/>
    <w:rsid w:val="00B84937"/>
    <w:rsid w:val="00B85642"/>
    <w:rsid w:val="00B8653F"/>
    <w:rsid w:val="00B87728"/>
    <w:rsid w:val="00B87C0E"/>
    <w:rsid w:val="00B9063F"/>
    <w:rsid w:val="00B91167"/>
    <w:rsid w:val="00B915AB"/>
    <w:rsid w:val="00B92268"/>
    <w:rsid w:val="00B93FE2"/>
    <w:rsid w:val="00B944FA"/>
    <w:rsid w:val="00B95792"/>
    <w:rsid w:val="00B97224"/>
    <w:rsid w:val="00B97615"/>
    <w:rsid w:val="00B977E9"/>
    <w:rsid w:val="00B97FCB"/>
    <w:rsid w:val="00BA0196"/>
    <w:rsid w:val="00BA0BDA"/>
    <w:rsid w:val="00BA142C"/>
    <w:rsid w:val="00BA305F"/>
    <w:rsid w:val="00BA348B"/>
    <w:rsid w:val="00BA3F52"/>
    <w:rsid w:val="00BA4340"/>
    <w:rsid w:val="00BA5F20"/>
    <w:rsid w:val="00BA645E"/>
    <w:rsid w:val="00BA67CD"/>
    <w:rsid w:val="00BA77EB"/>
    <w:rsid w:val="00BA7EF7"/>
    <w:rsid w:val="00BB10F9"/>
    <w:rsid w:val="00BB2058"/>
    <w:rsid w:val="00BB2423"/>
    <w:rsid w:val="00BB390E"/>
    <w:rsid w:val="00BB46A6"/>
    <w:rsid w:val="00BB5797"/>
    <w:rsid w:val="00BB5E39"/>
    <w:rsid w:val="00BB615E"/>
    <w:rsid w:val="00BB6D40"/>
    <w:rsid w:val="00BB70BC"/>
    <w:rsid w:val="00BB7511"/>
    <w:rsid w:val="00BC0215"/>
    <w:rsid w:val="00BC1550"/>
    <w:rsid w:val="00BC27F0"/>
    <w:rsid w:val="00BC2B8A"/>
    <w:rsid w:val="00BC4A40"/>
    <w:rsid w:val="00BC4B80"/>
    <w:rsid w:val="00BC5997"/>
    <w:rsid w:val="00BC66EC"/>
    <w:rsid w:val="00BD1527"/>
    <w:rsid w:val="00BD2516"/>
    <w:rsid w:val="00BD32B4"/>
    <w:rsid w:val="00BD59F7"/>
    <w:rsid w:val="00BD66C5"/>
    <w:rsid w:val="00BD756C"/>
    <w:rsid w:val="00BE0D51"/>
    <w:rsid w:val="00BE100A"/>
    <w:rsid w:val="00BE132C"/>
    <w:rsid w:val="00BE1A54"/>
    <w:rsid w:val="00BE1B45"/>
    <w:rsid w:val="00BE2AEF"/>
    <w:rsid w:val="00BE3C34"/>
    <w:rsid w:val="00BE484E"/>
    <w:rsid w:val="00BE491C"/>
    <w:rsid w:val="00BE5AB8"/>
    <w:rsid w:val="00BE5FA8"/>
    <w:rsid w:val="00BE6479"/>
    <w:rsid w:val="00BE6C70"/>
    <w:rsid w:val="00BE733A"/>
    <w:rsid w:val="00BE76E7"/>
    <w:rsid w:val="00BE7D90"/>
    <w:rsid w:val="00BF1493"/>
    <w:rsid w:val="00BF194F"/>
    <w:rsid w:val="00BF19D5"/>
    <w:rsid w:val="00BF24C6"/>
    <w:rsid w:val="00BF2EEF"/>
    <w:rsid w:val="00BF3FD1"/>
    <w:rsid w:val="00BF5C41"/>
    <w:rsid w:val="00BF647C"/>
    <w:rsid w:val="00BF7629"/>
    <w:rsid w:val="00C01397"/>
    <w:rsid w:val="00C01DC6"/>
    <w:rsid w:val="00C02678"/>
    <w:rsid w:val="00C026D8"/>
    <w:rsid w:val="00C02CDE"/>
    <w:rsid w:val="00C03C3A"/>
    <w:rsid w:val="00C05046"/>
    <w:rsid w:val="00C0642A"/>
    <w:rsid w:val="00C0706A"/>
    <w:rsid w:val="00C076CD"/>
    <w:rsid w:val="00C10DEA"/>
    <w:rsid w:val="00C113BC"/>
    <w:rsid w:val="00C113F2"/>
    <w:rsid w:val="00C118C4"/>
    <w:rsid w:val="00C121EC"/>
    <w:rsid w:val="00C1316E"/>
    <w:rsid w:val="00C14125"/>
    <w:rsid w:val="00C145EC"/>
    <w:rsid w:val="00C1465E"/>
    <w:rsid w:val="00C148D7"/>
    <w:rsid w:val="00C15C69"/>
    <w:rsid w:val="00C167BB"/>
    <w:rsid w:val="00C1703B"/>
    <w:rsid w:val="00C17C2F"/>
    <w:rsid w:val="00C17F29"/>
    <w:rsid w:val="00C21D52"/>
    <w:rsid w:val="00C22299"/>
    <w:rsid w:val="00C22581"/>
    <w:rsid w:val="00C2274B"/>
    <w:rsid w:val="00C2295C"/>
    <w:rsid w:val="00C23181"/>
    <w:rsid w:val="00C23B62"/>
    <w:rsid w:val="00C248EF"/>
    <w:rsid w:val="00C251D2"/>
    <w:rsid w:val="00C26804"/>
    <w:rsid w:val="00C276F0"/>
    <w:rsid w:val="00C27ACC"/>
    <w:rsid w:val="00C30359"/>
    <w:rsid w:val="00C3095B"/>
    <w:rsid w:val="00C30E47"/>
    <w:rsid w:val="00C31D6B"/>
    <w:rsid w:val="00C325EB"/>
    <w:rsid w:val="00C32901"/>
    <w:rsid w:val="00C331CC"/>
    <w:rsid w:val="00C343C1"/>
    <w:rsid w:val="00C358F6"/>
    <w:rsid w:val="00C35A97"/>
    <w:rsid w:val="00C40195"/>
    <w:rsid w:val="00C417DA"/>
    <w:rsid w:val="00C42587"/>
    <w:rsid w:val="00C4289E"/>
    <w:rsid w:val="00C42EF7"/>
    <w:rsid w:val="00C44B0D"/>
    <w:rsid w:val="00C44D29"/>
    <w:rsid w:val="00C46131"/>
    <w:rsid w:val="00C477E1"/>
    <w:rsid w:val="00C47E8F"/>
    <w:rsid w:val="00C5015C"/>
    <w:rsid w:val="00C50550"/>
    <w:rsid w:val="00C50AE2"/>
    <w:rsid w:val="00C5187B"/>
    <w:rsid w:val="00C522FA"/>
    <w:rsid w:val="00C528FA"/>
    <w:rsid w:val="00C53452"/>
    <w:rsid w:val="00C535F2"/>
    <w:rsid w:val="00C53B12"/>
    <w:rsid w:val="00C53C3C"/>
    <w:rsid w:val="00C5413F"/>
    <w:rsid w:val="00C5492A"/>
    <w:rsid w:val="00C54B28"/>
    <w:rsid w:val="00C57593"/>
    <w:rsid w:val="00C6091E"/>
    <w:rsid w:val="00C60F4F"/>
    <w:rsid w:val="00C6109B"/>
    <w:rsid w:val="00C64424"/>
    <w:rsid w:val="00C673C9"/>
    <w:rsid w:val="00C674CB"/>
    <w:rsid w:val="00C70477"/>
    <w:rsid w:val="00C70917"/>
    <w:rsid w:val="00C71BE9"/>
    <w:rsid w:val="00C71C97"/>
    <w:rsid w:val="00C71DD5"/>
    <w:rsid w:val="00C732B5"/>
    <w:rsid w:val="00C73305"/>
    <w:rsid w:val="00C7384D"/>
    <w:rsid w:val="00C73A38"/>
    <w:rsid w:val="00C73F3D"/>
    <w:rsid w:val="00C74AD5"/>
    <w:rsid w:val="00C76FE1"/>
    <w:rsid w:val="00C77892"/>
    <w:rsid w:val="00C77A7C"/>
    <w:rsid w:val="00C77ECA"/>
    <w:rsid w:val="00C803E4"/>
    <w:rsid w:val="00C805E0"/>
    <w:rsid w:val="00C81132"/>
    <w:rsid w:val="00C81388"/>
    <w:rsid w:val="00C82299"/>
    <w:rsid w:val="00C82729"/>
    <w:rsid w:val="00C8383F"/>
    <w:rsid w:val="00C842D9"/>
    <w:rsid w:val="00C84A98"/>
    <w:rsid w:val="00C85997"/>
    <w:rsid w:val="00C85F7E"/>
    <w:rsid w:val="00C86708"/>
    <w:rsid w:val="00C86C35"/>
    <w:rsid w:val="00C87AA2"/>
    <w:rsid w:val="00C90990"/>
    <w:rsid w:val="00C90CDA"/>
    <w:rsid w:val="00C91190"/>
    <w:rsid w:val="00C91F87"/>
    <w:rsid w:val="00C9239E"/>
    <w:rsid w:val="00C92567"/>
    <w:rsid w:val="00C93197"/>
    <w:rsid w:val="00C940CB"/>
    <w:rsid w:val="00C952F3"/>
    <w:rsid w:val="00C95B22"/>
    <w:rsid w:val="00C95B7D"/>
    <w:rsid w:val="00C9617C"/>
    <w:rsid w:val="00C976BE"/>
    <w:rsid w:val="00CA1669"/>
    <w:rsid w:val="00CA1C02"/>
    <w:rsid w:val="00CA1E94"/>
    <w:rsid w:val="00CA1F1D"/>
    <w:rsid w:val="00CA2003"/>
    <w:rsid w:val="00CA2673"/>
    <w:rsid w:val="00CA2D2F"/>
    <w:rsid w:val="00CA2DDC"/>
    <w:rsid w:val="00CA7184"/>
    <w:rsid w:val="00CA7EE7"/>
    <w:rsid w:val="00CB0C4F"/>
    <w:rsid w:val="00CB18DC"/>
    <w:rsid w:val="00CB2146"/>
    <w:rsid w:val="00CB3369"/>
    <w:rsid w:val="00CB4510"/>
    <w:rsid w:val="00CB5088"/>
    <w:rsid w:val="00CB5C90"/>
    <w:rsid w:val="00CB609A"/>
    <w:rsid w:val="00CB6D44"/>
    <w:rsid w:val="00CB713D"/>
    <w:rsid w:val="00CB7D46"/>
    <w:rsid w:val="00CC0D55"/>
    <w:rsid w:val="00CC178D"/>
    <w:rsid w:val="00CC18DF"/>
    <w:rsid w:val="00CC191C"/>
    <w:rsid w:val="00CC339F"/>
    <w:rsid w:val="00CC3826"/>
    <w:rsid w:val="00CC3B88"/>
    <w:rsid w:val="00CC3E67"/>
    <w:rsid w:val="00CC5017"/>
    <w:rsid w:val="00CC505C"/>
    <w:rsid w:val="00CC58FB"/>
    <w:rsid w:val="00CC643A"/>
    <w:rsid w:val="00CC6DD4"/>
    <w:rsid w:val="00CC7C7C"/>
    <w:rsid w:val="00CD0A62"/>
    <w:rsid w:val="00CD17BC"/>
    <w:rsid w:val="00CD1925"/>
    <w:rsid w:val="00CD1B30"/>
    <w:rsid w:val="00CD1DDB"/>
    <w:rsid w:val="00CD4226"/>
    <w:rsid w:val="00CD4BDA"/>
    <w:rsid w:val="00CD507B"/>
    <w:rsid w:val="00CE1A2F"/>
    <w:rsid w:val="00CE1CEF"/>
    <w:rsid w:val="00CE32DB"/>
    <w:rsid w:val="00CE3D11"/>
    <w:rsid w:val="00CE410C"/>
    <w:rsid w:val="00CE5AA9"/>
    <w:rsid w:val="00CE60AF"/>
    <w:rsid w:val="00CE793E"/>
    <w:rsid w:val="00CE7F36"/>
    <w:rsid w:val="00CE7F5D"/>
    <w:rsid w:val="00CF1629"/>
    <w:rsid w:val="00CF2E95"/>
    <w:rsid w:val="00CF35E1"/>
    <w:rsid w:val="00CF36DC"/>
    <w:rsid w:val="00CF38B5"/>
    <w:rsid w:val="00CF3BE9"/>
    <w:rsid w:val="00CF3F8D"/>
    <w:rsid w:val="00CF4B4F"/>
    <w:rsid w:val="00CF6071"/>
    <w:rsid w:val="00CF6B76"/>
    <w:rsid w:val="00CF7121"/>
    <w:rsid w:val="00D008E3"/>
    <w:rsid w:val="00D01F61"/>
    <w:rsid w:val="00D01FE0"/>
    <w:rsid w:val="00D03264"/>
    <w:rsid w:val="00D0365A"/>
    <w:rsid w:val="00D03977"/>
    <w:rsid w:val="00D039B6"/>
    <w:rsid w:val="00D04881"/>
    <w:rsid w:val="00D0643F"/>
    <w:rsid w:val="00D06DE9"/>
    <w:rsid w:val="00D07627"/>
    <w:rsid w:val="00D0778A"/>
    <w:rsid w:val="00D10266"/>
    <w:rsid w:val="00D1035E"/>
    <w:rsid w:val="00D12317"/>
    <w:rsid w:val="00D12B3D"/>
    <w:rsid w:val="00D13689"/>
    <w:rsid w:val="00D14BBC"/>
    <w:rsid w:val="00D17C78"/>
    <w:rsid w:val="00D205E6"/>
    <w:rsid w:val="00D20CDB"/>
    <w:rsid w:val="00D2126C"/>
    <w:rsid w:val="00D2161B"/>
    <w:rsid w:val="00D22684"/>
    <w:rsid w:val="00D22801"/>
    <w:rsid w:val="00D2355C"/>
    <w:rsid w:val="00D23A26"/>
    <w:rsid w:val="00D24DD0"/>
    <w:rsid w:val="00D251EB"/>
    <w:rsid w:val="00D26A0B"/>
    <w:rsid w:val="00D274DF"/>
    <w:rsid w:val="00D31919"/>
    <w:rsid w:val="00D31C16"/>
    <w:rsid w:val="00D32DEC"/>
    <w:rsid w:val="00D344C4"/>
    <w:rsid w:val="00D3587B"/>
    <w:rsid w:val="00D35A00"/>
    <w:rsid w:val="00D3700C"/>
    <w:rsid w:val="00D404C4"/>
    <w:rsid w:val="00D40CBA"/>
    <w:rsid w:val="00D41950"/>
    <w:rsid w:val="00D41F99"/>
    <w:rsid w:val="00D42B97"/>
    <w:rsid w:val="00D434A3"/>
    <w:rsid w:val="00D435AF"/>
    <w:rsid w:val="00D43652"/>
    <w:rsid w:val="00D4399A"/>
    <w:rsid w:val="00D43ABF"/>
    <w:rsid w:val="00D449AA"/>
    <w:rsid w:val="00D452CD"/>
    <w:rsid w:val="00D45647"/>
    <w:rsid w:val="00D470CC"/>
    <w:rsid w:val="00D47584"/>
    <w:rsid w:val="00D476C2"/>
    <w:rsid w:val="00D47883"/>
    <w:rsid w:val="00D47B5B"/>
    <w:rsid w:val="00D507A4"/>
    <w:rsid w:val="00D51940"/>
    <w:rsid w:val="00D51C65"/>
    <w:rsid w:val="00D524FF"/>
    <w:rsid w:val="00D52D31"/>
    <w:rsid w:val="00D537FA"/>
    <w:rsid w:val="00D54511"/>
    <w:rsid w:val="00D5516B"/>
    <w:rsid w:val="00D56A0D"/>
    <w:rsid w:val="00D570F7"/>
    <w:rsid w:val="00D5746E"/>
    <w:rsid w:val="00D57DE7"/>
    <w:rsid w:val="00D60720"/>
    <w:rsid w:val="00D610BA"/>
    <w:rsid w:val="00D61548"/>
    <w:rsid w:val="00D6178C"/>
    <w:rsid w:val="00D6205B"/>
    <w:rsid w:val="00D62E3B"/>
    <w:rsid w:val="00D6390E"/>
    <w:rsid w:val="00D64B01"/>
    <w:rsid w:val="00D64B84"/>
    <w:rsid w:val="00D65348"/>
    <w:rsid w:val="00D65481"/>
    <w:rsid w:val="00D6581E"/>
    <w:rsid w:val="00D7174E"/>
    <w:rsid w:val="00D71E9B"/>
    <w:rsid w:val="00D72748"/>
    <w:rsid w:val="00D72D64"/>
    <w:rsid w:val="00D7347E"/>
    <w:rsid w:val="00D74B03"/>
    <w:rsid w:val="00D75D26"/>
    <w:rsid w:val="00D76683"/>
    <w:rsid w:val="00D7684B"/>
    <w:rsid w:val="00D7775A"/>
    <w:rsid w:val="00D777A3"/>
    <w:rsid w:val="00D77D7D"/>
    <w:rsid w:val="00D8001A"/>
    <w:rsid w:val="00D8161E"/>
    <w:rsid w:val="00D84434"/>
    <w:rsid w:val="00D846DC"/>
    <w:rsid w:val="00D85303"/>
    <w:rsid w:val="00D854A8"/>
    <w:rsid w:val="00D85997"/>
    <w:rsid w:val="00D872FE"/>
    <w:rsid w:val="00D87413"/>
    <w:rsid w:val="00D90A6C"/>
    <w:rsid w:val="00D914BA"/>
    <w:rsid w:val="00D91656"/>
    <w:rsid w:val="00D948B3"/>
    <w:rsid w:val="00D95D78"/>
    <w:rsid w:val="00D96148"/>
    <w:rsid w:val="00D96769"/>
    <w:rsid w:val="00D978FD"/>
    <w:rsid w:val="00D97AFF"/>
    <w:rsid w:val="00DA0119"/>
    <w:rsid w:val="00DA026F"/>
    <w:rsid w:val="00DA0CE4"/>
    <w:rsid w:val="00DA15F2"/>
    <w:rsid w:val="00DA2A7C"/>
    <w:rsid w:val="00DA2E3B"/>
    <w:rsid w:val="00DA4C4E"/>
    <w:rsid w:val="00DA503E"/>
    <w:rsid w:val="00DA6263"/>
    <w:rsid w:val="00DA7F4F"/>
    <w:rsid w:val="00DB0338"/>
    <w:rsid w:val="00DB12DA"/>
    <w:rsid w:val="00DB172A"/>
    <w:rsid w:val="00DB201A"/>
    <w:rsid w:val="00DB242F"/>
    <w:rsid w:val="00DB41D7"/>
    <w:rsid w:val="00DB4C76"/>
    <w:rsid w:val="00DB6215"/>
    <w:rsid w:val="00DB63C4"/>
    <w:rsid w:val="00DB7848"/>
    <w:rsid w:val="00DB7EA3"/>
    <w:rsid w:val="00DC0DB4"/>
    <w:rsid w:val="00DC0F87"/>
    <w:rsid w:val="00DC0FBF"/>
    <w:rsid w:val="00DC1413"/>
    <w:rsid w:val="00DC2296"/>
    <w:rsid w:val="00DC23C3"/>
    <w:rsid w:val="00DC23EA"/>
    <w:rsid w:val="00DC2E07"/>
    <w:rsid w:val="00DC364E"/>
    <w:rsid w:val="00DC420C"/>
    <w:rsid w:val="00DC43DB"/>
    <w:rsid w:val="00DC5952"/>
    <w:rsid w:val="00DC7D95"/>
    <w:rsid w:val="00DD0F4E"/>
    <w:rsid w:val="00DD17E0"/>
    <w:rsid w:val="00DD1888"/>
    <w:rsid w:val="00DD1C36"/>
    <w:rsid w:val="00DD2443"/>
    <w:rsid w:val="00DD2624"/>
    <w:rsid w:val="00DD32F8"/>
    <w:rsid w:val="00DD3C9E"/>
    <w:rsid w:val="00DD49C7"/>
    <w:rsid w:val="00DD5155"/>
    <w:rsid w:val="00DD54DF"/>
    <w:rsid w:val="00DD568E"/>
    <w:rsid w:val="00DD6F2F"/>
    <w:rsid w:val="00DD75D4"/>
    <w:rsid w:val="00DE0A38"/>
    <w:rsid w:val="00DE0C0B"/>
    <w:rsid w:val="00DE0F9E"/>
    <w:rsid w:val="00DE1400"/>
    <w:rsid w:val="00DE23CB"/>
    <w:rsid w:val="00DE2982"/>
    <w:rsid w:val="00DE2A89"/>
    <w:rsid w:val="00DE312E"/>
    <w:rsid w:val="00DE4438"/>
    <w:rsid w:val="00DE4809"/>
    <w:rsid w:val="00DE5805"/>
    <w:rsid w:val="00DE5A04"/>
    <w:rsid w:val="00DE5DB3"/>
    <w:rsid w:val="00DE61EB"/>
    <w:rsid w:val="00DE6D23"/>
    <w:rsid w:val="00DE7AEB"/>
    <w:rsid w:val="00DF1824"/>
    <w:rsid w:val="00DF188E"/>
    <w:rsid w:val="00DF2564"/>
    <w:rsid w:val="00DF29C4"/>
    <w:rsid w:val="00DF38C8"/>
    <w:rsid w:val="00DF4661"/>
    <w:rsid w:val="00DF564C"/>
    <w:rsid w:val="00DF5C57"/>
    <w:rsid w:val="00DF5EC9"/>
    <w:rsid w:val="00DF6506"/>
    <w:rsid w:val="00DF7520"/>
    <w:rsid w:val="00DF7589"/>
    <w:rsid w:val="00E00DDC"/>
    <w:rsid w:val="00E00E88"/>
    <w:rsid w:val="00E0336C"/>
    <w:rsid w:val="00E03ABA"/>
    <w:rsid w:val="00E0433A"/>
    <w:rsid w:val="00E04514"/>
    <w:rsid w:val="00E05097"/>
    <w:rsid w:val="00E060CD"/>
    <w:rsid w:val="00E06152"/>
    <w:rsid w:val="00E064AA"/>
    <w:rsid w:val="00E0740F"/>
    <w:rsid w:val="00E07D48"/>
    <w:rsid w:val="00E07DE3"/>
    <w:rsid w:val="00E123A3"/>
    <w:rsid w:val="00E123BC"/>
    <w:rsid w:val="00E12B67"/>
    <w:rsid w:val="00E12D4B"/>
    <w:rsid w:val="00E1301F"/>
    <w:rsid w:val="00E13D85"/>
    <w:rsid w:val="00E140DD"/>
    <w:rsid w:val="00E1493D"/>
    <w:rsid w:val="00E14C0F"/>
    <w:rsid w:val="00E15399"/>
    <w:rsid w:val="00E16012"/>
    <w:rsid w:val="00E17092"/>
    <w:rsid w:val="00E175E4"/>
    <w:rsid w:val="00E1784B"/>
    <w:rsid w:val="00E17CFD"/>
    <w:rsid w:val="00E20678"/>
    <w:rsid w:val="00E21B69"/>
    <w:rsid w:val="00E23942"/>
    <w:rsid w:val="00E24087"/>
    <w:rsid w:val="00E24D40"/>
    <w:rsid w:val="00E2750C"/>
    <w:rsid w:val="00E2764D"/>
    <w:rsid w:val="00E27AD8"/>
    <w:rsid w:val="00E3059E"/>
    <w:rsid w:val="00E307A6"/>
    <w:rsid w:val="00E3180C"/>
    <w:rsid w:val="00E3244E"/>
    <w:rsid w:val="00E33035"/>
    <w:rsid w:val="00E337B3"/>
    <w:rsid w:val="00E340A1"/>
    <w:rsid w:val="00E34735"/>
    <w:rsid w:val="00E34A0F"/>
    <w:rsid w:val="00E35341"/>
    <w:rsid w:val="00E36922"/>
    <w:rsid w:val="00E3763C"/>
    <w:rsid w:val="00E376A6"/>
    <w:rsid w:val="00E403C5"/>
    <w:rsid w:val="00E40B3C"/>
    <w:rsid w:val="00E41B7F"/>
    <w:rsid w:val="00E41C68"/>
    <w:rsid w:val="00E430B9"/>
    <w:rsid w:val="00E4422D"/>
    <w:rsid w:val="00E44676"/>
    <w:rsid w:val="00E449F5"/>
    <w:rsid w:val="00E44ADE"/>
    <w:rsid w:val="00E4609E"/>
    <w:rsid w:val="00E472AB"/>
    <w:rsid w:val="00E51459"/>
    <w:rsid w:val="00E51596"/>
    <w:rsid w:val="00E51803"/>
    <w:rsid w:val="00E52C11"/>
    <w:rsid w:val="00E52CF4"/>
    <w:rsid w:val="00E530B6"/>
    <w:rsid w:val="00E53D83"/>
    <w:rsid w:val="00E548AE"/>
    <w:rsid w:val="00E54B46"/>
    <w:rsid w:val="00E5575E"/>
    <w:rsid w:val="00E561B2"/>
    <w:rsid w:val="00E5773B"/>
    <w:rsid w:val="00E5773F"/>
    <w:rsid w:val="00E57996"/>
    <w:rsid w:val="00E60205"/>
    <w:rsid w:val="00E6215F"/>
    <w:rsid w:val="00E6414C"/>
    <w:rsid w:val="00E6563B"/>
    <w:rsid w:val="00E65DEC"/>
    <w:rsid w:val="00E660E5"/>
    <w:rsid w:val="00E6761B"/>
    <w:rsid w:val="00E702AC"/>
    <w:rsid w:val="00E71568"/>
    <w:rsid w:val="00E719B2"/>
    <w:rsid w:val="00E71BD8"/>
    <w:rsid w:val="00E71F27"/>
    <w:rsid w:val="00E72E38"/>
    <w:rsid w:val="00E74B54"/>
    <w:rsid w:val="00E75B88"/>
    <w:rsid w:val="00E75E07"/>
    <w:rsid w:val="00E76B1A"/>
    <w:rsid w:val="00E80841"/>
    <w:rsid w:val="00E80F3E"/>
    <w:rsid w:val="00E8136C"/>
    <w:rsid w:val="00E842A7"/>
    <w:rsid w:val="00E852F8"/>
    <w:rsid w:val="00E86135"/>
    <w:rsid w:val="00E86240"/>
    <w:rsid w:val="00E8701A"/>
    <w:rsid w:val="00E87ACC"/>
    <w:rsid w:val="00E91CC2"/>
    <w:rsid w:val="00E94447"/>
    <w:rsid w:val="00E94621"/>
    <w:rsid w:val="00E94895"/>
    <w:rsid w:val="00E95139"/>
    <w:rsid w:val="00E95471"/>
    <w:rsid w:val="00E95AAB"/>
    <w:rsid w:val="00E96412"/>
    <w:rsid w:val="00E9751B"/>
    <w:rsid w:val="00EA01F4"/>
    <w:rsid w:val="00EA13AA"/>
    <w:rsid w:val="00EA4429"/>
    <w:rsid w:val="00EA5805"/>
    <w:rsid w:val="00EA5A0E"/>
    <w:rsid w:val="00EA5E0D"/>
    <w:rsid w:val="00EA63B2"/>
    <w:rsid w:val="00EA6661"/>
    <w:rsid w:val="00EA7DAE"/>
    <w:rsid w:val="00EB02C4"/>
    <w:rsid w:val="00EB0C2E"/>
    <w:rsid w:val="00EB23FE"/>
    <w:rsid w:val="00EB4081"/>
    <w:rsid w:val="00EB4558"/>
    <w:rsid w:val="00EB47CD"/>
    <w:rsid w:val="00EB5DBF"/>
    <w:rsid w:val="00EB7146"/>
    <w:rsid w:val="00EC0700"/>
    <w:rsid w:val="00EC11F7"/>
    <w:rsid w:val="00EC1CA8"/>
    <w:rsid w:val="00EC2F95"/>
    <w:rsid w:val="00EC3059"/>
    <w:rsid w:val="00EC4ACD"/>
    <w:rsid w:val="00EC742D"/>
    <w:rsid w:val="00EC78B3"/>
    <w:rsid w:val="00ED0D21"/>
    <w:rsid w:val="00ED0D67"/>
    <w:rsid w:val="00ED0F1A"/>
    <w:rsid w:val="00ED1A07"/>
    <w:rsid w:val="00ED1DC0"/>
    <w:rsid w:val="00ED220C"/>
    <w:rsid w:val="00ED23AB"/>
    <w:rsid w:val="00ED25BC"/>
    <w:rsid w:val="00ED25CE"/>
    <w:rsid w:val="00ED2A62"/>
    <w:rsid w:val="00ED2CF2"/>
    <w:rsid w:val="00ED3775"/>
    <w:rsid w:val="00ED4068"/>
    <w:rsid w:val="00ED43FF"/>
    <w:rsid w:val="00ED5080"/>
    <w:rsid w:val="00ED50AB"/>
    <w:rsid w:val="00EE25B2"/>
    <w:rsid w:val="00EE473D"/>
    <w:rsid w:val="00EE4867"/>
    <w:rsid w:val="00EE5B4A"/>
    <w:rsid w:val="00EE672E"/>
    <w:rsid w:val="00EE7F65"/>
    <w:rsid w:val="00EF00DC"/>
    <w:rsid w:val="00EF0915"/>
    <w:rsid w:val="00EF0AE8"/>
    <w:rsid w:val="00EF33A8"/>
    <w:rsid w:val="00EF4387"/>
    <w:rsid w:val="00EF4FE1"/>
    <w:rsid w:val="00EF62BE"/>
    <w:rsid w:val="00F005D6"/>
    <w:rsid w:val="00F011C1"/>
    <w:rsid w:val="00F0138B"/>
    <w:rsid w:val="00F02045"/>
    <w:rsid w:val="00F061FD"/>
    <w:rsid w:val="00F06854"/>
    <w:rsid w:val="00F06EF9"/>
    <w:rsid w:val="00F07094"/>
    <w:rsid w:val="00F07666"/>
    <w:rsid w:val="00F07BDB"/>
    <w:rsid w:val="00F11C99"/>
    <w:rsid w:val="00F120AC"/>
    <w:rsid w:val="00F1436F"/>
    <w:rsid w:val="00F160CD"/>
    <w:rsid w:val="00F16242"/>
    <w:rsid w:val="00F166D4"/>
    <w:rsid w:val="00F169D9"/>
    <w:rsid w:val="00F16BA7"/>
    <w:rsid w:val="00F16D89"/>
    <w:rsid w:val="00F21177"/>
    <w:rsid w:val="00F21414"/>
    <w:rsid w:val="00F2225F"/>
    <w:rsid w:val="00F22A1E"/>
    <w:rsid w:val="00F2399C"/>
    <w:rsid w:val="00F25F79"/>
    <w:rsid w:val="00F26397"/>
    <w:rsid w:val="00F2640F"/>
    <w:rsid w:val="00F271E6"/>
    <w:rsid w:val="00F277B8"/>
    <w:rsid w:val="00F314CC"/>
    <w:rsid w:val="00F322DD"/>
    <w:rsid w:val="00F3272D"/>
    <w:rsid w:val="00F34237"/>
    <w:rsid w:val="00F35A40"/>
    <w:rsid w:val="00F36A10"/>
    <w:rsid w:val="00F404B6"/>
    <w:rsid w:val="00F408A2"/>
    <w:rsid w:val="00F40ADE"/>
    <w:rsid w:val="00F420DD"/>
    <w:rsid w:val="00F4319F"/>
    <w:rsid w:val="00F435FA"/>
    <w:rsid w:val="00F44C87"/>
    <w:rsid w:val="00F452E1"/>
    <w:rsid w:val="00F456D9"/>
    <w:rsid w:val="00F45FAF"/>
    <w:rsid w:val="00F460BE"/>
    <w:rsid w:val="00F471EB"/>
    <w:rsid w:val="00F47330"/>
    <w:rsid w:val="00F5035D"/>
    <w:rsid w:val="00F510D0"/>
    <w:rsid w:val="00F51EDA"/>
    <w:rsid w:val="00F5242D"/>
    <w:rsid w:val="00F52835"/>
    <w:rsid w:val="00F52890"/>
    <w:rsid w:val="00F52F36"/>
    <w:rsid w:val="00F52F5C"/>
    <w:rsid w:val="00F5367B"/>
    <w:rsid w:val="00F56152"/>
    <w:rsid w:val="00F56561"/>
    <w:rsid w:val="00F61EF4"/>
    <w:rsid w:val="00F640E5"/>
    <w:rsid w:val="00F64425"/>
    <w:rsid w:val="00F65CF3"/>
    <w:rsid w:val="00F6647F"/>
    <w:rsid w:val="00F66570"/>
    <w:rsid w:val="00F672C0"/>
    <w:rsid w:val="00F6733C"/>
    <w:rsid w:val="00F67A3B"/>
    <w:rsid w:val="00F67A7E"/>
    <w:rsid w:val="00F702A7"/>
    <w:rsid w:val="00F7039B"/>
    <w:rsid w:val="00F7183C"/>
    <w:rsid w:val="00F72BD3"/>
    <w:rsid w:val="00F74734"/>
    <w:rsid w:val="00F74E68"/>
    <w:rsid w:val="00F75112"/>
    <w:rsid w:val="00F7672D"/>
    <w:rsid w:val="00F767FA"/>
    <w:rsid w:val="00F76980"/>
    <w:rsid w:val="00F76B0F"/>
    <w:rsid w:val="00F77168"/>
    <w:rsid w:val="00F80CBF"/>
    <w:rsid w:val="00F812DB"/>
    <w:rsid w:val="00F81456"/>
    <w:rsid w:val="00F81857"/>
    <w:rsid w:val="00F81C33"/>
    <w:rsid w:val="00F824BC"/>
    <w:rsid w:val="00F835E2"/>
    <w:rsid w:val="00F8376C"/>
    <w:rsid w:val="00F83F80"/>
    <w:rsid w:val="00F85732"/>
    <w:rsid w:val="00F85D79"/>
    <w:rsid w:val="00F86893"/>
    <w:rsid w:val="00F86ED0"/>
    <w:rsid w:val="00F86FEE"/>
    <w:rsid w:val="00F9051D"/>
    <w:rsid w:val="00F910AD"/>
    <w:rsid w:val="00F911EF"/>
    <w:rsid w:val="00F914AB"/>
    <w:rsid w:val="00F91963"/>
    <w:rsid w:val="00F91CCF"/>
    <w:rsid w:val="00F93B3B"/>
    <w:rsid w:val="00F96766"/>
    <w:rsid w:val="00F96C0E"/>
    <w:rsid w:val="00F9727B"/>
    <w:rsid w:val="00F97658"/>
    <w:rsid w:val="00F97AD7"/>
    <w:rsid w:val="00FA05E6"/>
    <w:rsid w:val="00FA06D1"/>
    <w:rsid w:val="00FA12E8"/>
    <w:rsid w:val="00FA142F"/>
    <w:rsid w:val="00FA1E55"/>
    <w:rsid w:val="00FA288E"/>
    <w:rsid w:val="00FA5675"/>
    <w:rsid w:val="00FA58E2"/>
    <w:rsid w:val="00FA6357"/>
    <w:rsid w:val="00FA6B48"/>
    <w:rsid w:val="00FA6F15"/>
    <w:rsid w:val="00FB02EC"/>
    <w:rsid w:val="00FB1327"/>
    <w:rsid w:val="00FB21CA"/>
    <w:rsid w:val="00FB28C3"/>
    <w:rsid w:val="00FB2E53"/>
    <w:rsid w:val="00FB4F4D"/>
    <w:rsid w:val="00FB625B"/>
    <w:rsid w:val="00FB6393"/>
    <w:rsid w:val="00FB65EC"/>
    <w:rsid w:val="00FB749F"/>
    <w:rsid w:val="00FB7EB4"/>
    <w:rsid w:val="00FC195A"/>
    <w:rsid w:val="00FC1C8A"/>
    <w:rsid w:val="00FC1F4B"/>
    <w:rsid w:val="00FC2A02"/>
    <w:rsid w:val="00FC3C5E"/>
    <w:rsid w:val="00FC3E54"/>
    <w:rsid w:val="00FC41AC"/>
    <w:rsid w:val="00FC4212"/>
    <w:rsid w:val="00FC6938"/>
    <w:rsid w:val="00FC6A64"/>
    <w:rsid w:val="00FC76E6"/>
    <w:rsid w:val="00FC7A6C"/>
    <w:rsid w:val="00FC7DCC"/>
    <w:rsid w:val="00FC7FA4"/>
    <w:rsid w:val="00FD04FD"/>
    <w:rsid w:val="00FD21FD"/>
    <w:rsid w:val="00FD3356"/>
    <w:rsid w:val="00FD5DAC"/>
    <w:rsid w:val="00FD68E2"/>
    <w:rsid w:val="00FD6CFF"/>
    <w:rsid w:val="00FD79EE"/>
    <w:rsid w:val="00FE1128"/>
    <w:rsid w:val="00FE1D4D"/>
    <w:rsid w:val="00FE1E9F"/>
    <w:rsid w:val="00FE3075"/>
    <w:rsid w:val="00FE3554"/>
    <w:rsid w:val="00FE35D5"/>
    <w:rsid w:val="00FE6C49"/>
    <w:rsid w:val="00FF1632"/>
    <w:rsid w:val="00FF1741"/>
    <w:rsid w:val="00FF1A7D"/>
    <w:rsid w:val="00FF1D6B"/>
    <w:rsid w:val="00FF204F"/>
    <w:rsid w:val="00FF33BD"/>
    <w:rsid w:val="00FF6682"/>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81006"/>
  <w15:chartTrackingRefBased/>
  <w15:docId w15:val="{23E7BBD7-0BC1-4001-8EC3-32CFC03E6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026D8"/>
    <w:pPr>
      <w:spacing w:before="120" w:after="120" w:line="360" w:lineRule="auto"/>
      <w:jc w:val="both"/>
    </w:pPr>
    <w:rPr>
      <w:sz w:val="22"/>
      <w:szCs w:val="22"/>
      <w:lang w:eastAsia="en-US"/>
    </w:rPr>
  </w:style>
  <w:style w:type="paragraph" w:styleId="Nagwek1">
    <w:name w:val="heading 1"/>
    <w:basedOn w:val="Normalny"/>
    <w:next w:val="Normalny"/>
    <w:link w:val="Nagwek1Znak"/>
    <w:qFormat/>
    <w:rsid w:val="00832DE1"/>
    <w:pPr>
      <w:keepNext/>
      <w:spacing w:before="240" w:after="60" w:line="240" w:lineRule="auto"/>
      <w:jc w:val="left"/>
      <w:outlineLvl w:val="0"/>
    </w:pPr>
    <w:rPr>
      <w:rFonts w:ascii="Cambria" w:eastAsia="Times New Roman" w:hAnsi="Cambria"/>
      <w:b/>
      <w:bCs/>
      <w:kern w:val="32"/>
      <w:sz w:val="32"/>
      <w:szCs w:val="32"/>
      <w:lang w:val="x-none" w:eastAsia="pl-PL"/>
    </w:rPr>
  </w:style>
  <w:style w:type="paragraph" w:styleId="Nagwek2">
    <w:name w:val="heading 2"/>
    <w:basedOn w:val="Normalny"/>
    <w:next w:val="Normalny"/>
    <w:link w:val="Nagwek2Znak"/>
    <w:uiPriority w:val="9"/>
    <w:qFormat/>
    <w:rsid w:val="00832DE1"/>
    <w:pPr>
      <w:keepNext/>
      <w:spacing w:before="240" w:after="60" w:line="276" w:lineRule="auto"/>
      <w:jc w:val="left"/>
      <w:outlineLvl w:val="1"/>
    </w:pPr>
    <w:rPr>
      <w:rFonts w:ascii="Cambria" w:eastAsia="Times New Roman" w:hAnsi="Cambria"/>
      <w:b/>
      <w:bCs/>
      <w:i/>
      <w:iCs/>
      <w:sz w:val="28"/>
      <w:szCs w:val="28"/>
      <w:lang w:val="x-none" w:eastAsia="x-none"/>
    </w:rPr>
  </w:style>
  <w:style w:type="paragraph" w:styleId="Nagwek3">
    <w:name w:val="heading 3"/>
    <w:basedOn w:val="Normalny"/>
    <w:next w:val="Normalny"/>
    <w:link w:val="Nagwek3Znak"/>
    <w:uiPriority w:val="9"/>
    <w:qFormat/>
    <w:rsid w:val="00832DE1"/>
    <w:pPr>
      <w:keepNext/>
      <w:keepLines/>
      <w:spacing w:before="40" w:after="0"/>
      <w:outlineLvl w:val="2"/>
    </w:pPr>
    <w:rPr>
      <w:rFonts w:ascii="Calibri Light" w:eastAsia="Times New Roman" w:hAnsi="Calibri Light"/>
      <w:color w:val="1F4D78"/>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E5575E"/>
    <w:pPr>
      <w:tabs>
        <w:tab w:val="center" w:pos="4536"/>
        <w:tab w:val="right" w:pos="9072"/>
      </w:tabs>
      <w:spacing w:after="0" w:line="240" w:lineRule="auto"/>
    </w:pPr>
  </w:style>
  <w:style w:type="character" w:customStyle="1" w:styleId="NagwekZnak">
    <w:name w:val="Nagłówek Znak"/>
    <w:basedOn w:val="Domylnaczcionkaakapitu"/>
    <w:link w:val="Nagwek"/>
    <w:rsid w:val="00E5575E"/>
  </w:style>
  <w:style w:type="paragraph" w:styleId="Stopka">
    <w:name w:val="footer"/>
    <w:basedOn w:val="Normalny"/>
    <w:link w:val="StopkaZnak"/>
    <w:uiPriority w:val="99"/>
    <w:unhideWhenUsed/>
    <w:rsid w:val="00E557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5575E"/>
  </w:style>
  <w:style w:type="paragraph" w:customStyle="1" w:styleId="Standard">
    <w:name w:val="Standard"/>
    <w:rsid w:val="00350C15"/>
    <w:pPr>
      <w:widowControl w:val="0"/>
      <w:suppressAutoHyphens/>
      <w:autoSpaceDN w:val="0"/>
      <w:textAlignment w:val="baseline"/>
    </w:pPr>
    <w:rPr>
      <w:rFonts w:ascii="Times New Roman" w:eastAsia="Arial Unicode MS" w:hAnsi="Times New Roman" w:cs="Mangal"/>
      <w:kern w:val="3"/>
      <w:sz w:val="24"/>
      <w:szCs w:val="24"/>
      <w:lang w:eastAsia="zh-CN" w:bidi="hi-IN"/>
    </w:rPr>
  </w:style>
  <w:style w:type="paragraph" w:styleId="Akapitzlist">
    <w:name w:val="List Paragraph"/>
    <w:aliases w:val="L1,Numerowanie,Akapit z listą5,Paragraf,Wyliczanie,List Paragraph,BulletC,Obiekt,List Paragraph1,Akapit z listą31,normalny tekst,Akapit z listą11,Wypunktowanie,Bullets,Akapit z listą3,Kolorowa lista — akcent 11,Bullet1,lp1,Styl moj"/>
    <w:basedOn w:val="Normalny"/>
    <w:link w:val="AkapitzlistZnak"/>
    <w:uiPriority w:val="99"/>
    <w:qFormat/>
    <w:rsid w:val="00350C15"/>
    <w:pPr>
      <w:ind w:left="720"/>
      <w:contextualSpacing/>
    </w:pPr>
  </w:style>
  <w:style w:type="character" w:styleId="Odwoanieprzypisudolnego">
    <w:name w:val="footnote reference"/>
    <w:aliases w:val="Footnote Reference Number"/>
    <w:uiPriority w:val="99"/>
    <w:unhideWhenUsed/>
    <w:rsid w:val="000A1D09"/>
    <w:rPr>
      <w:vertAlign w:val="superscript"/>
    </w:rPr>
  </w:style>
  <w:style w:type="paragraph" w:styleId="Tekstprzypisudolnego">
    <w:name w:val="footnote text"/>
    <w:aliases w:val="Podrozdział,Footnote,Podrozdzia3"/>
    <w:basedOn w:val="Normalny"/>
    <w:link w:val="TekstprzypisudolnegoZnak"/>
    <w:uiPriority w:val="99"/>
    <w:unhideWhenUsed/>
    <w:rsid w:val="006F26C7"/>
    <w:pPr>
      <w:spacing w:before="0" w:after="0" w:line="240" w:lineRule="auto"/>
    </w:pPr>
    <w:rPr>
      <w:sz w:val="20"/>
      <w:szCs w:val="20"/>
      <w:lang w:val="x-none" w:eastAsia="x-none"/>
    </w:rPr>
  </w:style>
  <w:style w:type="character" w:customStyle="1" w:styleId="TekstprzypisudolnegoZnak">
    <w:name w:val="Tekst przypisu dolnego Znak"/>
    <w:aliases w:val="Podrozdział Znak,Footnote Znak,Podrozdzia3 Znak"/>
    <w:link w:val="Tekstprzypisudolnego"/>
    <w:uiPriority w:val="99"/>
    <w:rsid w:val="006F26C7"/>
    <w:rPr>
      <w:rFonts w:ascii="Calibri" w:eastAsia="Calibri" w:hAnsi="Calibri" w:cs="Times New Roman"/>
      <w:sz w:val="20"/>
      <w:szCs w:val="20"/>
    </w:rPr>
  </w:style>
  <w:style w:type="character" w:styleId="Pogrubienie">
    <w:name w:val="Strong"/>
    <w:uiPriority w:val="22"/>
    <w:qFormat/>
    <w:rsid w:val="006F26C7"/>
    <w:rPr>
      <w:b/>
      <w:bCs/>
    </w:rPr>
  </w:style>
  <w:style w:type="paragraph" w:styleId="Tekstdymka">
    <w:name w:val="Balloon Text"/>
    <w:basedOn w:val="Normalny"/>
    <w:link w:val="TekstdymkaZnak"/>
    <w:uiPriority w:val="99"/>
    <w:semiHidden/>
    <w:unhideWhenUsed/>
    <w:rsid w:val="008A4F9A"/>
    <w:pPr>
      <w:spacing w:before="0" w:after="0" w:line="240" w:lineRule="auto"/>
    </w:pPr>
    <w:rPr>
      <w:rFonts w:ascii="Segoe UI" w:hAnsi="Segoe UI"/>
      <w:sz w:val="18"/>
      <w:szCs w:val="18"/>
      <w:lang w:val="x-none" w:eastAsia="x-none"/>
    </w:rPr>
  </w:style>
  <w:style w:type="character" w:customStyle="1" w:styleId="TekstdymkaZnak">
    <w:name w:val="Tekst dymka Znak"/>
    <w:link w:val="Tekstdymka"/>
    <w:uiPriority w:val="99"/>
    <w:semiHidden/>
    <w:rsid w:val="008A4F9A"/>
    <w:rPr>
      <w:rFonts w:ascii="Segoe UI" w:eastAsia="Calibri" w:hAnsi="Segoe UI" w:cs="Segoe UI"/>
      <w:sz w:val="18"/>
      <w:szCs w:val="18"/>
    </w:rPr>
  </w:style>
  <w:style w:type="character" w:customStyle="1" w:styleId="Nagwek1Znak">
    <w:name w:val="Nagłówek 1 Znak"/>
    <w:link w:val="Nagwek1"/>
    <w:rsid w:val="00832DE1"/>
    <w:rPr>
      <w:rFonts w:ascii="Cambria" w:eastAsia="Times New Roman" w:hAnsi="Cambria" w:cs="Times New Roman"/>
      <w:b/>
      <w:bCs/>
      <w:kern w:val="32"/>
      <w:sz w:val="32"/>
      <w:szCs w:val="32"/>
      <w:lang w:eastAsia="pl-PL"/>
    </w:rPr>
  </w:style>
  <w:style w:type="character" w:customStyle="1" w:styleId="Nagwek2Znak">
    <w:name w:val="Nagłówek 2 Znak"/>
    <w:link w:val="Nagwek2"/>
    <w:uiPriority w:val="9"/>
    <w:rsid w:val="00832DE1"/>
    <w:rPr>
      <w:rFonts w:ascii="Cambria" w:eastAsia="Times New Roman" w:hAnsi="Cambria" w:cs="Times New Roman"/>
      <w:b/>
      <w:bCs/>
      <w:i/>
      <w:iCs/>
      <w:sz w:val="28"/>
      <w:szCs w:val="28"/>
    </w:rPr>
  </w:style>
  <w:style w:type="character" w:customStyle="1" w:styleId="Nagwek3Znak">
    <w:name w:val="Nagłówek 3 Znak"/>
    <w:link w:val="Nagwek3"/>
    <w:uiPriority w:val="9"/>
    <w:rsid w:val="00832DE1"/>
    <w:rPr>
      <w:rFonts w:ascii="Calibri Light" w:eastAsia="Times New Roman" w:hAnsi="Calibri Light" w:cs="Times New Roman"/>
      <w:color w:val="1F4D78"/>
      <w:sz w:val="24"/>
      <w:szCs w:val="24"/>
    </w:rPr>
  </w:style>
  <w:style w:type="numbering" w:customStyle="1" w:styleId="Bezlisty1">
    <w:name w:val="Bez listy1"/>
    <w:next w:val="Bezlisty"/>
    <w:uiPriority w:val="99"/>
    <w:semiHidden/>
    <w:unhideWhenUsed/>
    <w:rsid w:val="00832DE1"/>
  </w:style>
  <w:style w:type="paragraph" w:customStyle="1" w:styleId="AAM2">
    <w:name w:val="AAM2"/>
    <w:basedOn w:val="Akapitzlist"/>
    <w:autoRedefine/>
    <w:qFormat/>
    <w:rsid w:val="00832DE1"/>
    <w:pPr>
      <w:spacing w:before="240"/>
      <w:ind w:left="0"/>
    </w:pPr>
    <w:rPr>
      <w:rFonts w:ascii="Times New Roman" w:eastAsia="Times New Roman" w:hAnsi="Times New Roman"/>
      <w:sz w:val="24"/>
      <w:szCs w:val="24"/>
      <w:lang w:eastAsia="pl-PL"/>
    </w:rPr>
  </w:style>
  <w:style w:type="paragraph" w:customStyle="1" w:styleId="AAMpodpisRys">
    <w:name w:val="AAMpodpisRys"/>
    <w:basedOn w:val="Normalny"/>
    <w:autoRedefine/>
    <w:qFormat/>
    <w:rsid w:val="00832DE1"/>
    <w:pPr>
      <w:keepNext/>
      <w:tabs>
        <w:tab w:val="left" w:pos="2505"/>
        <w:tab w:val="center" w:pos="4039"/>
      </w:tabs>
      <w:spacing w:before="240"/>
      <w:jc w:val="left"/>
      <w:outlineLvl w:val="0"/>
    </w:pPr>
    <w:rPr>
      <w:rFonts w:ascii="Times New Roman" w:eastAsia="Times New Roman" w:hAnsi="Times New Roman"/>
      <w:sz w:val="20"/>
      <w:szCs w:val="15"/>
    </w:rPr>
  </w:style>
  <w:style w:type="paragraph" w:customStyle="1" w:styleId="AAMakapit">
    <w:name w:val="AAMakapit"/>
    <w:basedOn w:val="Normalny"/>
    <w:link w:val="AAMakapitZnak"/>
    <w:autoRedefine/>
    <w:qFormat/>
    <w:rsid w:val="00832DE1"/>
    <w:pPr>
      <w:tabs>
        <w:tab w:val="left" w:pos="426"/>
        <w:tab w:val="left" w:pos="851"/>
      </w:tabs>
      <w:spacing w:before="0" w:after="0"/>
      <w:ind w:firstLine="567"/>
    </w:pPr>
    <w:rPr>
      <w:rFonts w:ascii="Times New Roman" w:eastAsia="Times New Roman" w:hAnsi="Times New Roman"/>
      <w:noProof/>
      <w:sz w:val="24"/>
      <w:szCs w:val="24"/>
      <w:lang w:val="x-none" w:eastAsia="x-none"/>
    </w:rPr>
  </w:style>
  <w:style w:type="character" w:customStyle="1" w:styleId="AAMakapitZnak">
    <w:name w:val="AAMakapit Znak"/>
    <w:link w:val="AAMakapit"/>
    <w:rsid w:val="00832DE1"/>
    <w:rPr>
      <w:rFonts w:ascii="Times New Roman" w:eastAsia="Times New Roman" w:hAnsi="Times New Roman" w:cs="Times New Roman"/>
      <w:noProof/>
      <w:sz w:val="24"/>
      <w:szCs w:val="24"/>
    </w:rPr>
  </w:style>
  <w:style w:type="paragraph" w:styleId="Tekstpodstawowy">
    <w:name w:val="Body Text"/>
    <w:basedOn w:val="Normalny"/>
    <w:link w:val="TekstpodstawowyZnak"/>
    <w:uiPriority w:val="99"/>
    <w:rsid w:val="00832DE1"/>
    <w:pPr>
      <w:spacing w:before="0" w:after="0" w:line="240" w:lineRule="auto"/>
    </w:pPr>
    <w:rPr>
      <w:rFonts w:ascii="Times New Roman" w:eastAsia="Times New Roman" w:hAnsi="Times New Roman"/>
      <w:sz w:val="24"/>
      <w:szCs w:val="24"/>
      <w:lang w:val="x-none" w:eastAsia="x-none"/>
    </w:rPr>
  </w:style>
  <w:style w:type="character" w:customStyle="1" w:styleId="TekstpodstawowyZnak">
    <w:name w:val="Tekst podstawowy Znak"/>
    <w:link w:val="Tekstpodstawowy"/>
    <w:uiPriority w:val="99"/>
    <w:rsid w:val="00832DE1"/>
    <w:rPr>
      <w:rFonts w:ascii="Times New Roman" w:eastAsia="Times New Roman" w:hAnsi="Times New Roman" w:cs="Times New Roman"/>
      <w:sz w:val="24"/>
      <w:szCs w:val="24"/>
    </w:rPr>
  </w:style>
  <w:style w:type="paragraph" w:customStyle="1" w:styleId="Text">
    <w:name w:val="Text"/>
    <w:basedOn w:val="Normalny"/>
    <w:rsid w:val="00832DE1"/>
    <w:pPr>
      <w:suppressAutoHyphens/>
      <w:spacing w:before="0" w:after="240" w:line="240" w:lineRule="auto"/>
      <w:ind w:firstLine="1440"/>
      <w:jc w:val="left"/>
    </w:pPr>
    <w:rPr>
      <w:rFonts w:ascii="Times New Roman" w:eastAsia="Times New Roman" w:hAnsi="Times New Roman"/>
      <w:sz w:val="24"/>
      <w:szCs w:val="20"/>
      <w:lang w:val="en-US" w:eastAsia="ar-SA"/>
    </w:rPr>
  </w:style>
  <w:style w:type="character" w:styleId="Hipercze">
    <w:name w:val="Hyperlink"/>
    <w:uiPriority w:val="99"/>
    <w:unhideWhenUsed/>
    <w:rsid w:val="00832DE1"/>
    <w:rPr>
      <w:color w:val="0000FF"/>
      <w:u w:val="single"/>
    </w:rPr>
  </w:style>
  <w:style w:type="paragraph" w:customStyle="1" w:styleId="ocenapompy">
    <w:name w:val="ocena pompy"/>
    <w:basedOn w:val="Normalny"/>
    <w:autoRedefine/>
    <w:rsid w:val="00832DE1"/>
    <w:pPr>
      <w:autoSpaceDE w:val="0"/>
      <w:autoSpaceDN w:val="0"/>
      <w:adjustRightInd w:val="0"/>
      <w:spacing w:before="0" w:after="0" w:line="240" w:lineRule="auto"/>
      <w:ind w:firstLine="3780"/>
    </w:pPr>
    <w:rPr>
      <w:rFonts w:ascii="Times New Roman" w:eastAsia="Times New Roman" w:hAnsi="Times New Roman"/>
      <w:lang w:eastAsia="pl-PL"/>
    </w:rPr>
  </w:style>
  <w:style w:type="paragraph" w:customStyle="1" w:styleId="Akapitzlist1">
    <w:name w:val="Akapit z listą1"/>
    <w:basedOn w:val="Normalny"/>
    <w:rsid w:val="00832DE1"/>
    <w:pPr>
      <w:spacing w:before="0" w:after="0" w:line="276" w:lineRule="auto"/>
      <w:ind w:left="720"/>
      <w:contextualSpacing/>
      <w:jc w:val="left"/>
    </w:pPr>
    <w:rPr>
      <w:rFonts w:eastAsia="Times New Roman"/>
    </w:rPr>
  </w:style>
  <w:style w:type="paragraph" w:styleId="Tekstpodstawowy3">
    <w:name w:val="Body Text 3"/>
    <w:basedOn w:val="Normalny"/>
    <w:link w:val="Tekstpodstawowy3Znak"/>
    <w:rsid w:val="00832DE1"/>
    <w:pPr>
      <w:spacing w:before="0" w:line="276" w:lineRule="auto"/>
      <w:jc w:val="left"/>
    </w:pPr>
    <w:rPr>
      <w:sz w:val="16"/>
      <w:szCs w:val="16"/>
      <w:lang w:val="x-none" w:eastAsia="x-none"/>
    </w:rPr>
  </w:style>
  <w:style w:type="character" w:customStyle="1" w:styleId="Tekstpodstawowy3Znak">
    <w:name w:val="Tekst podstawowy 3 Znak"/>
    <w:link w:val="Tekstpodstawowy3"/>
    <w:rsid w:val="00832DE1"/>
    <w:rPr>
      <w:rFonts w:ascii="Calibri" w:eastAsia="Calibri" w:hAnsi="Calibri" w:cs="Times New Roman"/>
      <w:sz w:val="16"/>
      <w:szCs w:val="16"/>
    </w:rPr>
  </w:style>
  <w:style w:type="paragraph" w:styleId="Tytu">
    <w:name w:val="Title"/>
    <w:basedOn w:val="Normalny"/>
    <w:link w:val="TytuZnak"/>
    <w:qFormat/>
    <w:rsid w:val="00832DE1"/>
    <w:pPr>
      <w:spacing w:before="0" w:after="0" w:line="240" w:lineRule="auto"/>
      <w:jc w:val="center"/>
    </w:pPr>
    <w:rPr>
      <w:rFonts w:ascii="Times New Roman" w:eastAsia="Times New Roman" w:hAnsi="Times New Roman"/>
      <w:b/>
      <w:bCs/>
      <w:sz w:val="20"/>
      <w:szCs w:val="20"/>
      <w:lang w:val="x-none" w:eastAsia="x-none"/>
    </w:rPr>
  </w:style>
  <w:style w:type="character" w:customStyle="1" w:styleId="TytuZnak">
    <w:name w:val="Tytuł Znak"/>
    <w:link w:val="Tytu"/>
    <w:rsid w:val="00832DE1"/>
    <w:rPr>
      <w:rFonts w:ascii="Times New Roman" w:eastAsia="Times New Roman" w:hAnsi="Times New Roman" w:cs="Times New Roman"/>
      <w:b/>
      <w:bCs/>
      <w:sz w:val="20"/>
      <w:szCs w:val="20"/>
    </w:rPr>
  </w:style>
  <w:style w:type="table" w:styleId="Tabela-Siatka">
    <w:name w:val="Table Grid"/>
    <w:basedOn w:val="Standardowy"/>
    <w:uiPriority w:val="59"/>
    <w:rsid w:val="00832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832DE1"/>
    <w:rPr>
      <w:sz w:val="16"/>
      <w:szCs w:val="16"/>
    </w:rPr>
  </w:style>
  <w:style w:type="paragraph" w:styleId="Tekstkomentarza">
    <w:name w:val="annotation text"/>
    <w:basedOn w:val="Normalny"/>
    <w:link w:val="TekstkomentarzaZnak"/>
    <w:uiPriority w:val="99"/>
    <w:semiHidden/>
    <w:unhideWhenUsed/>
    <w:rsid w:val="00832DE1"/>
    <w:pPr>
      <w:spacing w:line="240" w:lineRule="auto"/>
    </w:pPr>
    <w:rPr>
      <w:sz w:val="20"/>
      <w:szCs w:val="20"/>
      <w:lang w:val="x-none" w:eastAsia="x-none"/>
    </w:rPr>
  </w:style>
  <w:style w:type="character" w:customStyle="1" w:styleId="TekstkomentarzaZnak">
    <w:name w:val="Tekst komentarza Znak"/>
    <w:link w:val="Tekstkomentarza"/>
    <w:uiPriority w:val="99"/>
    <w:semiHidden/>
    <w:rsid w:val="00832DE1"/>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832DE1"/>
    <w:rPr>
      <w:b/>
      <w:bCs/>
    </w:rPr>
  </w:style>
  <w:style w:type="character" w:customStyle="1" w:styleId="TematkomentarzaZnak">
    <w:name w:val="Temat komentarza Znak"/>
    <w:link w:val="Tematkomentarza"/>
    <w:uiPriority w:val="99"/>
    <w:semiHidden/>
    <w:rsid w:val="00832DE1"/>
    <w:rPr>
      <w:rFonts w:ascii="Calibri" w:eastAsia="Calibri" w:hAnsi="Calibri" w:cs="Times New Roman"/>
      <w:b/>
      <w:bCs/>
      <w:sz w:val="20"/>
      <w:szCs w:val="20"/>
    </w:rPr>
  </w:style>
  <w:style w:type="paragraph" w:customStyle="1" w:styleId="aSUM1">
    <w:name w:val="aSUM1"/>
    <w:basedOn w:val="Normalny"/>
    <w:autoRedefine/>
    <w:qFormat/>
    <w:rsid w:val="00832DE1"/>
    <w:pPr>
      <w:tabs>
        <w:tab w:val="left" w:pos="2505"/>
        <w:tab w:val="center" w:pos="4039"/>
      </w:tabs>
      <w:spacing w:before="0" w:after="0" w:line="240" w:lineRule="auto"/>
      <w:jc w:val="left"/>
      <w:outlineLvl w:val="0"/>
    </w:pPr>
    <w:rPr>
      <w:rFonts w:ascii="Times New Roman" w:eastAsia="Times New Roman" w:hAnsi="Times New Roman"/>
      <w:b/>
      <w:sz w:val="28"/>
      <w:szCs w:val="24"/>
      <w:lang w:eastAsia="pl-PL"/>
    </w:rPr>
  </w:style>
  <w:style w:type="character" w:customStyle="1" w:styleId="apple-converted-space">
    <w:name w:val="apple-converted-space"/>
    <w:basedOn w:val="Domylnaczcionkaakapitu"/>
    <w:rsid w:val="00832DE1"/>
  </w:style>
  <w:style w:type="paragraph" w:styleId="Tekstprzypisukocowego">
    <w:name w:val="endnote text"/>
    <w:basedOn w:val="Normalny"/>
    <w:link w:val="TekstprzypisukocowegoZnak"/>
    <w:uiPriority w:val="99"/>
    <w:semiHidden/>
    <w:unhideWhenUsed/>
    <w:rsid w:val="00832DE1"/>
    <w:pPr>
      <w:spacing w:before="0" w:after="0" w:line="240" w:lineRule="auto"/>
    </w:pPr>
    <w:rPr>
      <w:sz w:val="20"/>
      <w:szCs w:val="20"/>
      <w:lang w:val="x-none" w:eastAsia="x-none"/>
    </w:rPr>
  </w:style>
  <w:style w:type="character" w:customStyle="1" w:styleId="TekstprzypisukocowegoZnak">
    <w:name w:val="Tekst przypisu końcowego Znak"/>
    <w:link w:val="Tekstprzypisukocowego"/>
    <w:uiPriority w:val="99"/>
    <w:semiHidden/>
    <w:rsid w:val="00832DE1"/>
    <w:rPr>
      <w:rFonts w:ascii="Calibri" w:eastAsia="Calibri" w:hAnsi="Calibri" w:cs="Times New Roman"/>
      <w:sz w:val="20"/>
      <w:szCs w:val="20"/>
    </w:rPr>
  </w:style>
  <w:style w:type="character" w:styleId="Odwoanieprzypisukocowego">
    <w:name w:val="endnote reference"/>
    <w:uiPriority w:val="99"/>
    <w:semiHidden/>
    <w:unhideWhenUsed/>
    <w:rsid w:val="00832DE1"/>
    <w:rPr>
      <w:vertAlign w:val="superscript"/>
    </w:rPr>
  </w:style>
  <w:style w:type="paragraph" w:styleId="NormalnyWeb">
    <w:name w:val="Normal (Web)"/>
    <w:basedOn w:val="Normalny"/>
    <w:uiPriority w:val="99"/>
    <w:rsid w:val="00832DE1"/>
    <w:pPr>
      <w:suppressAutoHyphens/>
      <w:autoSpaceDE w:val="0"/>
      <w:autoSpaceDN w:val="0"/>
      <w:spacing w:before="100" w:after="100" w:line="240" w:lineRule="auto"/>
      <w:jc w:val="left"/>
      <w:textAlignment w:val="baseline"/>
    </w:pPr>
    <w:rPr>
      <w:rFonts w:ascii="Times New Roman" w:eastAsia="Times New Roman" w:hAnsi="Times New Roman"/>
      <w:sz w:val="20"/>
      <w:szCs w:val="24"/>
      <w:lang w:eastAsia="pl-PL"/>
    </w:rPr>
  </w:style>
  <w:style w:type="numbering" w:customStyle="1" w:styleId="Bezlisty11">
    <w:name w:val="Bez listy11"/>
    <w:next w:val="Bezlisty"/>
    <w:uiPriority w:val="99"/>
    <w:semiHidden/>
    <w:unhideWhenUsed/>
    <w:rsid w:val="00832DE1"/>
  </w:style>
  <w:style w:type="table" w:customStyle="1" w:styleId="Tabela-Siatka1">
    <w:name w:val="Tabela - Siatka1"/>
    <w:basedOn w:val="Standardowy"/>
    <w:next w:val="Tabela-Siatka"/>
    <w:uiPriority w:val="59"/>
    <w:rsid w:val="00832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1">
    <w:name w:val="WW8Num1z1"/>
    <w:rsid w:val="00832DE1"/>
  </w:style>
  <w:style w:type="paragraph" w:customStyle="1" w:styleId="Default">
    <w:name w:val="Default"/>
    <w:rsid w:val="00832DE1"/>
    <w:pPr>
      <w:autoSpaceDE w:val="0"/>
      <w:autoSpaceDN w:val="0"/>
      <w:adjustRightInd w:val="0"/>
    </w:pPr>
    <w:rPr>
      <w:rFonts w:ascii="Arial" w:hAnsi="Arial" w:cs="Arial"/>
      <w:color w:val="000000"/>
      <w:sz w:val="24"/>
      <w:szCs w:val="24"/>
      <w:lang w:eastAsia="en-US"/>
    </w:rPr>
  </w:style>
  <w:style w:type="character" w:customStyle="1" w:styleId="h1">
    <w:name w:val="h1"/>
    <w:rsid w:val="00D31C16"/>
  </w:style>
  <w:style w:type="character" w:customStyle="1" w:styleId="st">
    <w:name w:val="st"/>
    <w:rsid w:val="00641F54"/>
  </w:style>
  <w:style w:type="paragraph" w:customStyle="1" w:styleId="Textbody">
    <w:name w:val="Text body"/>
    <w:basedOn w:val="Normalny"/>
    <w:rsid w:val="00AB7AA1"/>
    <w:pPr>
      <w:widowControl w:val="0"/>
      <w:suppressAutoHyphens/>
      <w:autoSpaceDN w:val="0"/>
      <w:spacing w:before="0" w:line="240" w:lineRule="auto"/>
      <w:jc w:val="left"/>
      <w:textAlignment w:val="baseline"/>
    </w:pPr>
    <w:rPr>
      <w:rFonts w:ascii="Times New Roman" w:eastAsia="SimSun" w:hAnsi="Times New Roman" w:cs="Mangal"/>
      <w:kern w:val="3"/>
      <w:sz w:val="24"/>
      <w:szCs w:val="24"/>
      <w:lang w:eastAsia="zh-CN" w:bidi="hi-IN"/>
    </w:rPr>
  </w:style>
  <w:style w:type="paragraph" w:customStyle="1" w:styleId="Tekstpodstawowy21">
    <w:name w:val="Tekst podstawowy 21"/>
    <w:basedOn w:val="Normalny"/>
    <w:rsid w:val="00E05097"/>
    <w:pPr>
      <w:suppressAutoHyphens/>
      <w:spacing w:before="0" w:after="0" w:line="80" w:lineRule="atLeast"/>
      <w:ind w:right="4"/>
    </w:pPr>
    <w:rPr>
      <w:rFonts w:ascii="Times New Roman" w:eastAsia="Times New Roman" w:hAnsi="Times New Roman"/>
      <w:kern w:val="1"/>
      <w:sz w:val="24"/>
      <w:szCs w:val="24"/>
      <w:lang w:eastAsia="ar-SA"/>
    </w:rPr>
  </w:style>
  <w:style w:type="character" w:customStyle="1" w:styleId="FontStyle99">
    <w:name w:val="Font Style99"/>
    <w:rsid w:val="00E05097"/>
    <w:rPr>
      <w:rFonts w:ascii="Arial" w:hAnsi="Arial" w:cs="Arial"/>
      <w:sz w:val="34"/>
      <w:szCs w:val="34"/>
    </w:rPr>
  </w:style>
  <w:style w:type="table" w:customStyle="1" w:styleId="Tabela-Siatka2">
    <w:name w:val="Tabela - Siatka2"/>
    <w:basedOn w:val="Standardowy"/>
    <w:next w:val="Tabela-Siatka"/>
    <w:uiPriority w:val="39"/>
    <w:rsid w:val="00480FA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unhideWhenUsed/>
    <w:rsid w:val="005D326D"/>
    <w:rPr>
      <w:color w:val="800080"/>
      <w:u w:val="single"/>
    </w:rPr>
  </w:style>
  <w:style w:type="paragraph" w:styleId="Tekstpodstawowywcity">
    <w:name w:val="Body Text Indent"/>
    <w:basedOn w:val="Normalny"/>
    <w:link w:val="TekstpodstawowywcityZnak"/>
    <w:uiPriority w:val="99"/>
    <w:semiHidden/>
    <w:unhideWhenUsed/>
    <w:rsid w:val="007E0367"/>
    <w:pPr>
      <w:ind w:left="283"/>
    </w:pPr>
    <w:rPr>
      <w:lang w:val="x-none"/>
    </w:rPr>
  </w:style>
  <w:style w:type="character" w:customStyle="1" w:styleId="TekstpodstawowywcityZnak">
    <w:name w:val="Tekst podstawowy wcięty Znak"/>
    <w:link w:val="Tekstpodstawowywcity"/>
    <w:uiPriority w:val="99"/>
    <w:semiHidden/>
    <w:rsid w:val="007E0367"/>
    <w:rPr>
      <w:sz w:val="22"/>
      <w:szCs w:val="22"/>
      <w:lang w:eastAsia="en-US"/>
    </w:rPr>
  </w:style>
  <w:style w:type="table" w:customStyle="1" w:styleId="Tabela-Siatka3">
    <w:name w:val="Tabela - Siatka3"/>
    <w:basedOn w:val="Standardowy"/>
    <w:next w:val="Tabela-Siatka"/>
    <w:uiPriority w:val="59"/>
    <w:rsid w:val="001306EA"/>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4">
    <w:name w:val="Tabela - Siatka4"/>
    <w:basedOn w:val="Standardowy"/>
    <w:next w:val="Tabela-Siatka"/>
    <w:uiPriority w:val="59"/>
    <w:rsid w:val="001306EA"/>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5">
    <w:name w:val="Tabela - Siatka5"/>
    <w:basedOn w:val="Standardowy"/>
    <w:next w:val="Tabela-Siatka"/>
    <w:uiPriority w:val="59"/>
    <w:rsid w:val="001306EA"/>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6">
    <w:name w:val="Tabela - Siatka6"/>
    <w:basedOn w:val="Standardowy"/>
    <w:next w:val="Tabela-Siatka"/>
    <w:uiPriority w:val="59"/>
    <w:rsid w:val="001306EA"/>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7">
    <w:name w:val="Tabela - Siatka7"/>
    <w:basedOn w:val="Standardowy"/>
    <w:next w:val="Tabela-Siatka"/>
    <w:uiPriority w:val="59"/>
    <w:rsid w:val="001306EA"/>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8">
    <w:name w:val="Tabela - Siatka8"/>
    <w:basedOn w:val="Standardowy"/>
    <w:next w:val="Tabela-Siatka"/>
    <w:uiPriority w:val="59"/>
    <w:rsid w:val="001306EA"/>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wykytekst">
    <w:name w:val="Plain Text"/>
    <w:basedOn w:val="Normalny"/>
    <w:link w:val="ZwykytekstZnak"/>
    <w:uiPriority w:val="99"/>
    <w:unhideWhenUsed/>
    <w:rsid w:val="006870E9"/>
    <w:pPr>
      <w:spacing w:before="0" w:after="0" w:line="240" w:lineRule="auto"/>
      <w:jc w:val="left"/>
    </w:pPr>
    <w:rPr>
      <w:szCs w:val="21"/>
      <w:lang w:val="x-none"/>
    </w:rPr>
  </w:style>
  <w:style w:type="character" w:customStyle="1" w:styleId="ZwykytekstZnak">
    <w:name w:val="Zwykły tekst Znak"/>
    <w:link w:val="Zwykytekst"/>
    <w:uiPriority w:val="99"/>
    <w:rsid w:val="006870E9"/>
    <w:rPr>
      <w:sz w:val="22"/>
      <w:szCs w:val="21"/>
      <w:lang w:eastAsia="en-US"/>
    </w:rPr>
  </w:style>
  <w:style w:type="character" w:customStyle="1" w:styleId="Domylnaczcionkaakapitu1">
    <w:name w:val="Domyślna czcionka akapitu1"/>
    <w:rsid w:val="00D87413"/>
  </w:style>
  <w:style w:type="paragraph" w:customStyle="1" w:styleId="Normalny1">
    <w:name w:val="Normalny1"/>
    <w:rsid w:val="00D87413"/>
    <w:pPr>
      <w:widowControl w:val="0"/>
      <w:suppressAutoHyphens/>
    </w:pPr>
    <w:rPr>
      <w:rFonts w:ascii="Times New Roman" w:eastAsia="SimSun" w:hAnsi="Times New Roman" w:cs="Mangal"/>
      <w:kern w:val="1"/>
      <w:sz w:val="24"/>
      <w:szCs w:val="24"/>
      <w:lang w:eastAsia="hi-IN" w:bidi="hi-IN"/>
    </w:rPr>
  </w:style>
  <w:style w:type="character" w:customStyle="1" w:styleId="Nierozpoznanawzmianka1">
    <w:name w:val="Nierozpoznana wzmianka1"/>
    <w:uiPriority w:val="99"/>
    <w:semiHidden/>
    <w:unhideWhenUsed/>
    <w:rsid w:val="006534AD"/>
    <w:rPr>
      <w:color w:val="605E5C"/>
      <w:shd w:val="clear" w:color="auto" w:fill="E1DFDD"/>
    </w:rPr>
  </w:style>
  <w:style w:type="paragraph" w:styleId="HTML-wstpniesformatowany">
    <w:name w:val="HTML Preformatted"/>
    <w:basedOn w:val="Normalny"/>
    <w:link w:val="HTML-wstpniesformatowanyZnak"/>
    <w:uiPriority w:val="99"/>
    <w:rsid w:val="00347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pPr>
    <w:rPr>
      <w:rFonts w:ascii="Courier New" w:eastAsia="Times New Roman" w:hAnsi="Courier New"/>
      <w:sz w:val="20"/>
      <w:szCs w:val="20"/>
      <w:lang w:eastAsia="pl-PL"/>
    </w:rPr>
  </w:style>
  <w:style w:type="character" w:customStyle="1" w:styleId="HTML-wstpniesformatowanyZnak">
    <w:name w:val="HTML - wstępnie sformatowany Znak"/>
    <w:link w:val="HTML-wstpniesformatowany"/>
    <w:uiPriority w:val="99"/>
    <w:rsid w:val="003478B1"/>
    <w:rPr>
      <w:rFonts w:ascii="Courier New" w:eastAsia="Times New Roman" w:hAnsi="Courier New"/>
    </w:rPr>
  </w:style>
  <w:style w:type="character" w:customStyle="1" w:styleId="AkapitzlistZnak">
    <w:name w:val="Akapit z listą Znak"/>
    <w:aliases w:val="L1 Znak,Numerowanie Znak,Akapit z listą5 Znak,Paragraf Znak,Wyliczanie Znak,List Paragraph Znak,BulletC Znak,Obiekt Znak,List Paragraph1 Znak,Akapit z listą31 Znak,normalny tekst Znak,Akapit z listą11 Znak,Wypunktowanie Znak,lp1 Znak"/>
    <w:link w:val="Akapitzlist"/>
    <w:uiPriority w:val="34"/>
    <w:qFormat/>
    <w:locked/>
    <w:rsid w:val="00425208"/>
    <w:rPr>
      <w:sz w:val="22"/>
      <w:szCs w:val="22"/>
      <w:lang w:eastAsia="en-US"/>
    </w:rPr>
  </w:style>
  <w:style w:type="paragraph" w:styleId="Poprawka">
    <w:name w:val="Revision"/>
    <w:hidden/>
    <w:uiPriority w:val="99"/>
    <w:semiHidden/>
    <w:rsid w:val="00F74734"/>
    <w:rPr>
      <w:sz w:val="22"/>
      <w:szCs w:val="22"/>
      <w:lang w:eastAsia="en-US"/>
    </w:rPr>
  </w:style>
  <w:style w:type="character" w:styleId="Nierozpoznanawzmianka">
    <w:name w:val="Unresolved Mention"/>
    <w:basedOn w:val="Domylnaczcionkaakapitu"/>
    <w:uiPriority w:val="99"/>
    <w:semiHidden/>
    <w:unhideWhenUsed/>
    <w:rsid w:val="006A2A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66331">
      <w:bodyDiv w:val="1"/>
      <w:marLeft w:val="0"/>
      <w:marRight w:val="0"/>
      <w:marTop w:val="0"/>
      <w:marBottom w:val="0"/>
      <w:divBdr>
        <w:top w:val="none" w:sz="0" w:space="0" w:color="auto"/>
        <w:left w:val="none" w:sz="0" w:space="0" w:color="auto"/>
        <w:bottom w:val="none" w:sz="0" w:space="0" w:color="auto"/>
        <w:right w:val="none" w:sz="0" w:space="0" w:color="auto"/>
      </w:divBdr>
    </w:div>
    <w:div w:id="37781312">
      <w:bodyDiv w:val="1"/>
      <w:marLeft w:val="0"/>
      <w:marRight w:val="0"/>
      <w:marTop w:val="0"/>
      <w:marBottom w:val="0"/>
      <w:divBdr>
        <w:top w:val="none" w:sz="0" w:space="0" w:color="auto"/>
        <w:left w:val="none" w:sz="0" w:space="0" w:color="auto"/>
        <w:bottom w:val="none" w:sz="0" w:space="0" w:color="auto"/>
        <w:right w:val="none" w:sz="0" w:space="0" w:color="auto"/>
      </w:divBdr>
      <w:divsChild>
        <w:div w:id="44183135">
          <w:marLeft w:val="0"/>
          <w:marRight w:val="0"/>
          <w:marTop w:val="0"/>
          <w:marBottom w:val="0"/>
          <w:divBdr>
            <w:top w:val="none" w:sz="0" w:space="0" w:color="auto"/>
            <w:left w:val="none" w:sz="0" w:space="0" w:color="auto"/>
            <w:bottom w:val="none" w:sz="0" w:space="0" w:color="auto"/>
            <w:right w:val="none" w:sz="0" w:space="0" w:color="auto"/>
          </w:divBdr>
        </w:div>
        <w:div w:id="68891624">
          <w:marLeft w:val="0"/>
          <w:marRight w:val="0"/>
          <w:marTop w:val="0"/>
          <w:marBottom w:val="0"/>
          <w:divBdr>
            <w:top w:val="none" w:sz="0" w:space="0" w:color="auto"/>
            <w:left w:val="none" w:sz="0" w:space="0" w:color="auto"/>
            <w:bottom w:val="none" w:sz="0" w:space="0" w:color="auto"/>
            <w:right w:val="none" w:sz="0" w:space="0" w:color="auto"/>
          </w:divBdr>
        </w:div>
        <w:div w:id="80758438">
          <w:marLeft w:val="0"/>
          <w:marRight w:val="0"/>
          <w:marTop w:val="0"/>
          <w:marBottom w:val="0"/>
          <w:divBdr>
            <w:top w:val="none" w:sz="0" w:space="0" w:color="auto"/>
            <w:left w:val="none" w:sz="0" w:space="0" w:color="auto"/>
            <w:bottom w:val="none" w:sz="0" w:space="0" w:color="auto"/>
            <w:right w:val="none" w:sz="0" w:space="0" w:color="auto"/>
          </w:divBdr>
        </w:div>
        <w:div w:id="87117107">
          <w:marLeft w:val="0"/>
          <w:marRight w:val="0"/>
          <w:marTop w:val="0"/>
          <w:marBottom w:val="0"/>
          <w:divBdr>
            <w:top w:val="none" w:sz="0" w:space="0" w:color="auto"/>
            <w:left w:val="none" w:sz="0" w:space="0" w:color="auto"/>
            <w:bottom w:val="none" w:sz="0" w:space="0" w:color="auto"/>
            <w:right w:val="none" w:sz="0" w:space="0" w:color="auto"/>
          </w:divBdr>
        </w:div>
        <w:div w:id="105122244">
          <w:marLeft w:val="0"/>
          <w:marRight w:val="0"/>
          <w:marTop w:val="0"/>
          <w:marBottom w:val="0"/>
          <w:divBdr>
            <w:top w:val="none" w:sz="0" w:space="0" w:color="auto"/>
            <w:left w:val="none" w:sz="0" w:space="0" w:color="auto"/>
            <w:bottom w:val="none" w:sz="0" w:space="0" w:color="auto"/>
            <w:right w:val="none" w:sz="0" w:space="0" w:color="auto"/>
          </w:divBdr>
        </w:div>
        <w:div w:id="113794273">
          <w:marLeft w:val="0"/>
          <w:marRight w:val="0"/>
          <w:marTop w:val="0"/>
          <w:marBottom w:val="0"/>
          <w:divBdr>
            <w:top w:val="none" w:sz="0" w:space="0" w:color="auto"/>
            <w:left w:val="none" w:sz="0" w:space="0" w:color="auto"/>
            <w:bottom w:val="none" w:sz="0" w:space="0" w:color="auto"/>
            <w:right w:val="none" w:sz="0" w:space="0" w:color="auto"/>
          </w:divBdr>
        </w:div>
        <w:div w:id="118452931">
          <w:marLeft w:val="0"/>
          <w:marRight w:val="0"/>
          <w:marTop w:val="0"/>
          <w:marBottom w:val="0"/>
          <w:divBdr>
            <w:top w:val="none" w:sz="0" w:space="0" w:color="auto"/>
            <w:left w:val="none" w:sz="0" w:space="0" w:color="auto"/>
            <w:bottom w:val="none" w:sz="0" w:space="0" w:color="auto"/>
            <w:right w:val="none" w:sz="0" w:space="0" w:color="auto"/>
          </w:divBdr>
        </w:div>
        <w:div w:id="126700378">
          <w:marLeft w:val="0"/>
          <w:marRight w:val="0"/>
          <w:marTop w:val="0"/>
          <w:marBottom w:val="0"/>
          <w:divBdr>
            <w:top w:val="none" w:sz="0" w:space="0" w:color="auto"/>
            <w:left w:val="none" w:sz="0" w:space="0" w:color="auto"/>
            <w:bottom w:val="none" w:sz="0" w:space="0" w:color="auto"/>
            <w:right w:val="none" w:sz="0" w:space="0" w:color="auto"/>
          </w:divBdr>
        </w:div>
        <w:div w:id="134879814">
          <w:marLeft w:val="0"/>
          <w:marRight w:val="0"/>
          <w:marTop w:val="0"/>
          <w:marBottom w:val="0"/>
          <w:divBdr>
            <w:top w:val="none" w:sz="0" w:space="0" w:color="auto"/>
            <w:left w:val="none" w:sz="0" w:space="0" w:color="auto"/>
            <w:bottom w:val="none" w:sz="0" w:space="0" w:color="auto"/>
            <w:right w:val="none" w:sz="0" w:space="0" w:color="auto"/>
          </w:divBdr>
        </w:div>
        <w:div w:id="188881259">
          <w:marLeft w:val="0"/>
          <w:marRight w:val="0"/>
          <w:marTop w:val="0"/>
          <w:marBottom w:val="0"/>
          <w:divBdr>
            <w:top w:val="none" w:sz="0" w:space="0" w:color="auto"/>
            <w:left w:val="none" w:sz="0" w:space="0" w:color="auto"/>
            <w:bottom w:val="none" w:sz="0" w:space="0" w:color="auto"/>
            <w:right w:val="none" w:sz="0" w:space="0" w:color="auto"/>
          </w:divBdr>
        </w:div>
        <w:div w:id="199321549">
          <w:marLeft w:val="0"/>
          <w:marRight w:val="0"/>
          <w:marTop w:val="0"/>
          <w:marBottom w:val="0"/>
          <w:divBdr>
            <w:top w:val="none" w:sz="0" w:space="0" w:color="auto"/>
            <w:left w:val="none" w:sz="0" w:space="0" w:color="auto"/>
            <w:bottom w:val="none" w:sz="0" w:space="0" w:color="auto"/>
            <w:right w:val="none" w:sz="0" w:space="0" w:color="auto"/>
          </w:divBdr>
        </w:div>
        <w:div w:id="273633203">
          <w:marLeft w:val="0"/>
          <w:marRight w:val="0"/>
          <w:marTop w:val="0"/>
          <w:marBottom w:val="0"/>
          <w:divBdr>
            <w:top w:val="none" w:sz="0" w:space="0" w:color="auto"/>
            <w:left w:val="none" w:sz="0" w:space="0" w:color="auto"/>
            <w:bottom w:val="none" w:sz="0" w:space="0" w:color="auto"/>
            <w:right w:val="none" w:sz="0" w:space="0" w:color="auto"/>
          </w:divBdr>
        </w:div>
        <w:div w:id="289753023">
          <w:marLeft w:val="0"/>
          <w:marRight w:val="0"/>
          <w:marTop w:val="0"/>
          <w:marBottom w:val="0"/>
          <w:divBdr>
            <w:top w:val="none" w:sz="0" w:space="0" w:color="auto"/>
            <w:left w:val="none" w:sz="0" w:space="0" w:color="auto"/>
            <w:bottom w:val="none" w:sz="0" w:space="0" w:color="auto"/>
            <w:right w:val="none" w:sz="0" w:space="0" w:color="auto"/>
          </w:divBdr>
        </w:div>
        <w:div w:id="351732350">
          <w:marLeft w:val="0"/>
          <w:marRight w:val="0"/>
          <w:marTop w:val="0"/>
          <w:marBottom w:val="0"/>
          <w:divBdr>
            <w:top w:val="none" w:sz="0" w:space="0" w:color="auto"/>
            <w:left w:val="none" w:sz="0" w:space="0" w:color="auto"/>
            <w:bottom w:val="none" w:sz="0" w:space="0" w:color="auto"/>
            <w:right w:val="none" w:sz="0" w:space="0" w:color="auto"/>
          </w:divBdr>
        </w:div>
        <w:div w:id="375354514">
          <w:marLeft w:val="0"/>
          <w:marRight w:val="0"/>
          <w:marTop w:val="0"/>
          <w:marBottom w:val="0"/>
          <w:divBdr>
            <w:top w:val="none" w:sz="0" w:space="0" w:color="auto"/>
            <w:left w:val="none" w:sz="0" w:space="0" w:color="auto"/>
            <w:bottom w:val="none" w:sz="0" w:space="0" w:color="auto"/>
            <w:right w:val="none" w:sz="0" w:space="0" w:color="auto"/>
          </w:divBdr>
        </w:div>
        <w:div w:id="384960560">
          <w:marLeft w:val="0"/>
          <w:marRight w:val="0"/>
          <w:marTop w:val="0"/>
          <w:marBottom w:val="0"/>
          <w:divBdr>
            <w:top w:val="none" w:sz="0" w:space="0" w:color="auto"/>
            <w:left w:val="none" w:sz="0" w:space="0" w:color="auto"/>
            <w:bottom w:val="none" w:sz="0" w:space="0" w:color="auto"/>
            <w:right w:val="none" w:sz="0" w:space="0" w:color="auto"/>
          </w:divBdr>
        </w:div>
        <w:div w:id="391972903">
          <w:marLeft w:val="0"/>
          <w:marRight w:val="0"/>
          <w:marTop w:val="0"/>
          <w:marBottom w:val="0"/>
          <w:divBdr>
            <w:top w:val="none" w:sz="0" w:space="0" w:color="auto"/>
            <w:left w:val="none" w:sz="0" w:space="0" w:color="auto"/>
            <w:bottom w:val="none" w:sz="0" w:space="0" w:color="auto"/>
            <w:right w:val="none" w:sz="0" w:space="0" w:color="auto"/>
          </w:divBdr>
        </w:div>
        <w:div w:id="393629976">
          <w:marLeft w:val="0"/>
          <w:marRight w:val="0"/>
          <w:marTop w:val="0"/>
          <w:marBottom w:val="0"/>
          <w:divBdr>
            <w:top w:val="none" w:sz="0" w:space="0" w:color="auto"/>
            <w:left w:val="none" w:sz="0" w:space="0" w:color="auto"/>
            <w:bottom w:val="none" w:sz="0" w:space="0" w:color="auto"/>
            <w:right w:val="none" w:sz="0" w:space="0" w:color="auto"/>
          </w:divBdr>
        </w:div>
        <w:div w:id="397096227">
          <w:marLeft w:val="0"/>
          <w:marRight w:val="0"/>
          <w:marTop w:val="0"/>
          <w:marBottom w:val="0"/>
          <w:divBdr>
            <w:top w:val="none" w:sz="0" w:space="0" w:color="auto"/>
            <w:left w:val="none" w:sz="0" w:space="0" w:color="auto"/>
            <w:bottom w:val="none" w:sz="0" w:space="0" w:color="auto"/>
            <w:right w:val="none" w:sz="0" w:space="0" w:color="auto"/>
          </w:divBdr>
        </w:div>
        <w:div w:id="438985636">
          <w:marLeft w:val="0"/>
          <w:marRight w:val="0"/>
          <w:marTop w:val="0"/>
          <w:marBottom w:val="0"/>
          <w:divBdr>
            <w:top w:val="none" w:sz="0" w:space="0" w:color="auto"/>
            <w:left w:val="none" w:sz="0" w:space="0" w:color="auto"/>
            <w:bottom w:val="none" w:sz="0" w:space="0" w:color="auto"/>
            <w:right w:val="none" w:sz="0" w:space="0" w:color="auto"/>
          </w:divBdr>
        </w:div>
        <w:div w:id="453208631">
          <w:marLeft w:val="0"/>
          <w:marRight w:val="0"/>
          <w:marTop w:val="0"/>
          <w:marBottom w:val="0"/>
          <w:divBdr>
            <w:top w:val="none" w:sz="0" w:space="0" w:color="auto"/>
            <w:left w:val="none" w:sz="0" w:space="0" w:color="auto"/>
            <w:bottom w:val="none" w:sz="0" w:space="0" w:color="auto"/>
            <w:right w:val="none" w:sz="0" w:space="0" w:color="auto"/>
          </w:divBdr>
        </w:div>
        <w:div w:id="462432099">
          <w:marLeft w:val="0"/>
          <w:marRight w:val="0"/>
          <w:marTop w:val="0"/>
          <w:marBottom w:val="0"/>
          <w:divBdr>
            <w:top w:val="none" w:sz="0" w:space="0" w:color="auto"/>
            <w:left w:val="none" w:sz="0" w:space="0" w:color="auto"/>
            <w:bottom w:val="none" w:sz="0" w:space="0" w:color="auto"/>
            <w:right w:val="none" w:sz="0" w:space="0" w:color="auto"/>
          </w:divBdr>
        </w:div>
        <w:div w:id="478612776">
          <w:marLeft w:val="0"/>
          <w:marRight w:val="0"/>
          <w:marTop w:val="0"/>
          <w:marBottom w:val="0"/>
          <w:divBdr>
            <w:top w:val="none" w:sz="0" w:space="0" w:color="auto"/>
            <w:left w:val="none" w:sz="0" w:space="0" w:color="auto"/>
            <w:bottom w:val="none" w:sz="0" w:space="0" w:color="auto"/>
            <w:right w:val="none" w:sz="0" w:space="0" w:color="auto"/>
          </w:divBdr>
        </w:div>
        <w:div w:id="478615634">
          <w:marLeft w:val="0"/>
          <w:marRight w:val="0"/>
          <w:marTop w:val="0"/>
          <w:marBottom w:val="0"/>
          <w:divBdr>
            <w:top w:val="none" w:sz="0" w:space="0" w:color="auto"/>
            <w:left w:val="none" w:sz="0" w:space="0" w:color="auto"/>
            <w:bottom w:val="none" w:sz="0" w:space="0" w:color="auto"/>
            <w:right w:val="none" w:sz="0" w:space="0" w:color="auto"/>
          </w:divBdr>
        </w:div>
        <w:div w:id="488714312">
          <w:marLeft w:val="0"/>
          <w:marRight w:val="0"/>
          <w:marTop w:val="0"/>
          <w:marBottom w:val="0"/>
          <w:divBdr>
            <w:top w:val="none" w:sz="0" w:space="0" w:color="auto"/>
            <w:left w:val="none" w:sz="0" w:space="0" w:color="auto"/>
            <w:bottom w:val="none" w:sz="0" w:space="0" w:color="auto"/>
            <w:right w:val="none" w:sz="0" w:space="0" w:color="auto"/>
          </w:divBdr>
        </w:div>
        <w:div w:id="492911551">
          <w:marLeft w:val="0"/>
          <w:marRight w:val="0"/>
          <w:marTop w:val="0"/>
          <w:marBottom w:val="0"/>
          <w:divBdr>
            <w:top w:val="none" w:sz="0" w:space="0" w:color="auto"/>
            <w:left w:val="none" w:sz="0" w:space="0" w:color="auto"/>
            <w:bottom w:val="none" w:sz="0" w:space="0" w:color="auto"/>
            <w:right w:val="none" w:sz="0" w:space="0" w:color="auto"/>
          </w:divBdr>
        </w:div>
        <w:div w:id="523398336">
          <w:marLeft w:val="0"/>
          <w:marRight w:val="0"/>
          <w:marTop w:val="0"/>
          <w:marBottom w:val="0"/>
          <w:divBdr>
            <w:top w:val="none" w:sz="0" w:space="0" w:color="auto"/>
            <w:left w:val="none" w:sz="0" w:space="0" w:color="auto"/>
            <w:bottom w:val="none" w:sz="0" w:space="0" w:color="auto"/>
            <w:right w:val="none" w:sz="0" w:space="0" w:color="auto"/>
          </w:divBdr>
        </w:div>
        <w:div w:id="533543755">
          <w:marLeft w:val="0"/>
          <w:marRight w:val="0"/>
          <w:marTop w:val="0"/>
          <w:marBottom w:val="0"/>
          <w:divBdr>
            <w:top w:val="none" w:sz="0" w:space="0" w:color="auto"/>
            <w:left w:val="none" w:sz="0" w:space="0" w:color="auto"/>
            <w:bottom w:val="none" w:sz="0" w:space="0" w:color="auto"/>
            <w:right w:val="none" w:sz="0" w:space="0" w:color="auto"/>
          </w:divBdr>
        </w:div>
        <w:div w:id="593363450">
          <w:marLeft w:val="0"/>
          <w:marRight w:val="0"/>
          <w:marTop w:val="0"/>
          <w:marBottom w:val="0"/>
          <w:divBdr>
            <w:top w:val="none" w:sz="0" w:space="0" w:color="auto"/>
            <w:left w:val="none" w:sz="0" w:space="0" w:color="auto"/>
            <w:bottom w:val="none" w:sz="0" w:space="0" w:color="auto"/>
            <w:right w:val="none" w:sz="0" w:space="0" w:color="auto"/>
          </w:divBdr>
        </w:div>
        <w:div w:id="606161776">
          <w:marLeft w:val="0"/>
          <w:marRight w:val="0"/>
          <w:marTop w:val="0"/>
          <w:marBottom w:val="0"/>
          <w:divBdr>
            <w:top w:val="none" w:sz="0" w:space="0" w:color="auto"/>
            <w:left w:val="none" w:sz="0" w:space="0" w:color="auto"/>
            <w:bottom w:val="none" w:sz="0" w:space="0" w:color="auto"/>
            <w:right w:val="none" w:sz="0" w:space="0" w:color="auto"/>
          </w:divBdr>
        </w:div>
        <w:div w:id="632176099">
          <w:marLeft w:val="0"/>
          <w:marRight w:val="0"/>
          <w:marTop w:val="0"/>
          <w:marBottom w:val="0"/>
          <w:divBdr>
            <w:top w:val="none" w:sz="0" w:space="0" w:color="auto"/>
            <w:left w:val="none" w:sz="0" w:space="0" w:color="auto"/>
            <w:bottom w:val="none" w:sz="0" w:space="0" w:color="auto"/>
            <w:right w:val="none" w:sz="0" w:space="0" w:color="auto"/>
          </w:divBdr>
        </w:div>
        <w:div w:id="701125305">
          <w:marLeft w:val="0"/>
          <w:marRight w:val="0"/>
          <w:marTop w:val="0"/>
          <w:marBottom w:val="0"/>
          <w:divBdr>
            <w:top w:val="none" w:sz="0" w:space="0" w:color="auto"/>
            <w:left w:val="none" w:sz="0" w:space="0" w:color="auto"/>
            <w:bottom w:val="none" w:sz="0" w:space="0" w:color="auto"/>
            <w:right w:val="none" w:sz="0" w:space="0" w:color="auto"/>
          </w:divBdr>
        </w:div>
        <w:div w:id="708724978">
          <w:marLeft w:val="0"/>
          <w:marRight w:val="0"/>
          <w:marTop w:val="0"/>
          <w:marBottom w:val="0"/>
          <w:divBdr>
            <w:top w:val="none" w:sz="0" w:space="0" w:color="auto"/>
            <w:left w:val="none" w:sz="0" w:space="0" w:color="auto"/>
            <w:bottom w:val="none" w:sz="0" w:space="0" w:color="auto"/>
            <w:right w:val="none" w:sz="0" w:space="0" w:color="auto"/>
          </w:divBdr>
        </w:div>
        <w:div w:id="724723565">
          <w:marLeft w:val="0"/>
          <w:marRight w:val="0"/>
          <w:marTop w:val="0"/>
          <w:marBottom w:val="0"/>
          <w:divBdr>
            <w:top w:val="none" w:sz="0" w:space="0" w:color="auto"/>
            <w:left w:val="none" w:sz="0" w:space="0" w:color="auto"/>
            <w:bottom w:val="none" w:sz="0" w:space="0" w:color="auto"/>
            <w:right w:val="none" w:sz="0" w:space="0" w:color="auto"/>
          </w:divBdr>
        </w:div>
        <w:div w:id="768505522">
          <w:marLeft w:val="0"/>
          <w:marRight w:val="0"/>
          <w:marTop w:val="0"/>
          <w:marBottom w:val="0"/>
          <w:divBdr>
            <w:top w:val="none" w:sz="0" w:space="0" w:color="auto"/>
            <w:left w:val="none" w:sz="0" w:space="0" w:color="auto"/>
            <w:bottom w:val="none" w:sz="0" w:space="0" w:color="auto"/>
            <w:right w:val="none" w:sz="0" w:space="0" w:color="auto"/>
          </w:divBdr>
        </w:div>
        <w:div w:id="779300827">
          <w:marLeft w:val="0"/>
          <w:marRight w:val="0"/>
          <w:marTop w:val="0"/>
          <w:marBottom w:val="0"/>
          <w:divBdr>
            <w:top w:val="none" w:sz="0" w:space="0" w:color="auto"/>
            <w:left w:val="none" w:sz="0" w:space="0" w:color="auto"/>
            <w:bottom w:val="none" w:sz="0" w:space="0" w:color="auto"/>
            <w:right w:val="none" w:sz="0" w:space="0" w:color="auto"/>
          </w:divBdr>
        </w:div>
        <w:div w:id="792135338">
          <w:marLeft w:val="0"/>
          <w:marRight w:val="0"/>
          <w:marTop w:val="0"/>
          <w:marBottom w:val="0"/>
          <w:divBdr>
            <w:top w:val="none" w:sz="0" w:space="0" w:color="auto"/>
            <w:left w:val="none" w:sz="0" w:space="0" w:color="auto"/>
            <w:bottom w:val="none" w:sz="0" w:space="0" w:color="auto"/>
            <w:right w:val="none" w:sz="0" w:space="0" w:color="auto"/>
          </w:divBdr>
        </w:div>
        <w:div w:id="819923135">
          <w:marLeft w:val="0"/>
          <w:marRight w:val="0"/>
          <w:marTop w:val="0"/>
          <w:marBottom w:val="0"/>
          <w:divBdr>
            <w:top w:val="none" w:sz="0" w:space="0" w:color="auto"/>
            <w:left w:val="none" w:sz="0" w:space="0" w:color="auto"/>
            <w:bottom w:val="none" w:sz="0" w:space="0" w:color="auto"/>
            <w:right w:val="none" w:sz="0" w:space="0" w:color="auto"/>
          </w:divBdr>
        </w:div>
        <w:div w:id="826476573">
          <w:marLeft w:val="0"/>
          <w:marRight w:val="0"/>
          <w:marTop w:val="0"/>
          <w:marBottom w:val="0"/>
          <w:divBdr>
            <w:top w:val="none" w:sz="0" w:space="0" w:color="auto"/>
            <w:left w:val="none" w:sz="0" w:space="0" w:color="auto"/>
            <w:bottom w:val="none" w:sz="0" w:space="0" w:color="auto"/>
            <w:right w:val="none" w:sz="0" w:space="0" w:color="auto"/>
          </w:divBdr>
        </w:div>
        <w:div w:id="854152081">
          <w:marLeft w:val="0"/>
          <w:marRight w:val="0"/>
          <w:marTop w:val="0"/>
          <w:marBottom w:val="0"/>
          <w:divBdr>
            <w:top w:val="none" w:sz="0" w:space="0" w:color="auto"/>
            <w:left w:val="none" w:sz="0" w:space="0" w:color="auto"/>
            <w:bottom w:val="none" w:sz="0" w:space="0" w:color="auto"/>
            <w:right w:val="none" w:sz="0" w:space="0" w:color="auto"/>
          </w:divBdr>
        </w:div>
        <w:div w:id="874655807">
          <w:marLeft w:val="0"/>
          <w:marRight w:val="0"/>
          <w:marTop w:val="0"/>
          <w:marBottom w:val="0"/>
          <w:divBdr>
            <w:top w:val="none" w:sz="0" w:space="0" w:color="auto"/>
            <w:left w:val="none" w:sz="0" w:space="0" w:color="auto"/>
            <w:bottom w:val="none" w:sz="0" w:space="0" w:color="auto"/>
            <w:right w:val="none" w:sz="0" w:space="0" w:color="auto"/>
          </w:divBdr>
        </w:div>
        <w:div w:id="896549900">
          <w:marLeft w:val="0"/>
          <w:marRight w:val="0"/>
          <w:marTop w:val="0"/>
          <w:marBottom w:val="0"/>
          <w:divBdr>
            <w:top w:val="none" w:sz="0" w:space="0" w:color="auto"/>
            <w:left w:val="none" w:sz="0" w:space="0" w:color="auto"/>
            <w:bottom w:val="none" w:sz="0" w:space="0" w:color="auto"/>
            <w:right w:val="none" w:sz="0" w:space="0" w:color="auto"/>
          </w:divBdr>
        </w:div>
        <w:div w:id="906570164">
          <w:marLeft w:val="0"/>
          <w:marRight w:val="0"/>
          <w:marTop w:val="0"/>
          <w:marBottom w:val="0"/>
          <w:divBdr>
            <w:top w:val="none" w:sz="0" w:space="0" w:color="auto"/>
            <w:left w:val="none" w:sz="0" w:space="0" w:color="auto"/>
            <w:bottom w:val="none" w:sz="0" w:space="0" w:color="auto"/>
            <w:right w:val="none" w:sz="0" w:space="0" w:color="auto"/>
          </w:divBdr>
        </w:div>
        <w:div w:id="961692880">
          <w:marLeft w:val="0"/>
          <w:marRight w:val="0"/>
          <w:marTop w:val="0"/>
          <w:marBottom w:val="0"/>
          <w:divBdr>
            <w:top w:val="none" w:sz="0" w:space="0" w:color="auto"/>
            <w:left w:val="none" w:sz="0" w:space="0" w:color="auto"/>
            <w:bottom w:val="none" w:sz="0" w:space="0" w:color="auto"/>
            <w:right w:val="none" w:sz="0" w:space="0" w:color="auto"/>
          </w:divBdr>
        </w:div>
        <w:div w:id="977338528">
          <w:marLeft w:val="0"/>
          <w:marRight w:val="0"/>
          <w:marTop w:val="0"/>
          <w:marBottom w:val="0"/>
          <w:divBdr>
            <w:top w:val="none" w:sz="0" w:space="0" w:color="auto"/>
            <w:left w:val="none" w:sz="0" w:space="0" w:color="auto"/>
            <w:bottom w:val="none" w:sz="0" w:space="0" w:color="auto"/>
            <w:right w:val="none" w:sz="0" w:space="0" w:color="auto"/>
          </w:divBdr>
        </w:div>
        <w:div w:id="1020662346">
          <w:marLeft w:val="0"/>
          <w:marRight w:val="0"/>
          <w:marTop w:val="0"/>
          <w:marBottom w:val="0"/>
          <w:divBdr>
            <w:top w:val="none" w:sz="0" w:space="0" w:color="auto"/>
            <w:left w:val="none" w:sz="0" w:space="0" w:color="auto"/>
            <w:bottom w:val="none" w:sz="0" w:space="0" w:color="auto"/>
            <w:right w:val="none" w:sz="0" w:space="0" w:color="auto"/>
          </w:divBdr>
        </w:div>
        <w:div w:id="1025256907">
          <w:marLeft w:val="0"/>
          <w:marRight w:val="0"/>
          <w:marTop w:val="0"/>
          <w:marBottom w:val="0"/>
          <w:divBdr>
            <w:top w:val="none" w:sz="0" w:space="0" w:color="auto"/>
            <w:left w:val="none" w:sz="0" w:space="0" w:color="auto"/>
            <w:bottom w:val="none" w:sz="0" w:space="0" w:color="auto"/>
            <w:right w:val="none" w:sz="0" w:space="0" w:color="auto"/>
          </w:divBdr>
        </w:div>
        <w:div w:id="1035345690">
          <w:marLeft w:val="0"/>
          <w:marRight w:val="0"/>
          <w:marTop w:val="0"/>
          <w:marBottom w:val="0"/>
          <w:divBdr>
            <w:top w:val="none" w:sz="0" w:space="0" w:color="auto"/>
            <w:left w:val="none" w:sz="0" w:space="0" w:color="auto"/>
            <w:bottom w:val="none" w:sz="0" w:space="0" w:color="auto"/>
            <w:right w:val="none" w:sz="0" w:space="0" w:color="auto"/>
          </w:divBdr>
        </w:div>
        <w:div w:id="1056123285">
          <w:marLeft w:val="0"/>
          <w:marRight w:val="0"/>
          <w:marTop w:val="0"/>
          <w:marBottom w:val="0"/>
          <w:divBdr>
            <w:top w:val="none" w:sz="0" w:space="0" w:color="auto"/>
            <w:left w:val="none" w:sz="0" w:space="0" w:color="auto"/>
            <w:bottom w:val="none" w:sz="0" w:space="0" w:color="auto"/>
            <w:right w:val="none" w:sz="0" w:space="0" w:color="auto"/>
          </w:divBdr>
        </w:div>
        <w:div w:id="1079598605">
          <w:marLeft w:val="0"/>
          <w:marRight w:val="0"/>
          <w:marTop w:val="0"/>
          <w:marBottom w:val="0"/>
          <w:divBdr>
            <w:top w:val="none" w:sz="0" w:space="0" w:color="auto"/>
            <w:left w:val="none" w:sz="0" w:space="0" w:color="auto"/>
            <w:bottom w:val="none" w:sz="0" w:space="0" w:color="auto"/>
            <w:right w:val="none" w:sz="0" w:space="0" w:color="auto"/>
          </w:divBdr>
        </w:div>
        <w:div w:id="1103917371">
          <w:marLeft w:val="0"/>
          <w:marRight w:val="0"/>
          <w:marTop w:val="0"/>
          <w:marBottom w:val="0"/>
          <w:divBdr>
            <w:top w:val="none" w:sz="0" w:space="0" w:color="auto"/>
            <w:left w:val="none" w:sz="0" w:space="0" w:color="auto"/>
            <w:bottom w:val="none" w:sz="0" w:space="0" w:color="auto"/>
            <w:right w:val="none" w:sz="0" w:space="0" w:color="auto"/>
          </w:divBdr>
        </w:div>
        <w:div w:id="1105542315">
          <w:marLeft w:val="0"/>
          <w:marRight w:val="0"/>
          <w:marTop w:val="0"/>
          <w:marBottom w:val="0"/>
          <w:divBdr>
            <w:top w:val="none" w:sz="0" w:space="0" w:color="auto"/>
            <w:left w:val="none" w:sz="0" w:space="0" w:color="auto"/>
            <w:bottom w:val="none" w:sz="0" w:space="0" w:color="auto"/>
            <w:right w:val="none" w:sz="0" w:space="0" w:color="auto"/>
          </w:divBdr>
        </w:div>
        <w:div w:id="1123354013">
          <w:marLeft w:val="0"/>
          <w:marRight w:val="0"/>
          <w:marTop w:val="0"/>
          <w:marBottom w:val="0"/>
          <w:divBdr>
            <w:top w:val="none" w:sz="0" w:space="0" w:color="auto"/>
            <w:left w:val="none" w:sz="0" w:space="0" w:color="auto"/>
            <w:bottom w:val="none" w:sz="0" w:space="0" w:color="auto"/>
            <w:right w:val="none" w:sz="0" w:space="0" w:color="auto"/>
          </w:divBdr>
        </w:div>
        <w:div w:id="1125077344">
          <w:marLeft w:val="0"/>
          <w:marRight w:val="0"/>
          <w:marTop w:val="0"/>
          <w:marBottom w:val="0"/>
          <w:divBdr>
            <w:top w:val="none" w:sz="0" w:space="0" w:color="auto"/>
            <w:left w:val="none" w:sz="0" w:space="0" w:color="auto"/>
            <w:bottom w:val="none" w:sz="0" w:space="0" w:color="auto"/>
            <w:right w:val="none" w:sz="0" w:space="0" w:color="auto"/>
          </w:divBdr>
        </w:div>
        <w:div w:id="1170679790">
          <w:marLeft w:val="0"/>
          <w:marRight w:val="0"/>
          <w:marTop w:val="0"/>
          <w:marBottom w:val="0"/>
          <w:divBdr>
            <w:top w:val="none" w:sz="0" w:space="0" w:color="auto"/>
            <w:left w:val="none" w:sz="0" w:space="0" w:color="auto"/>
            <w:bottom w:val="none" w:sz="0" w:space="0" w:color="auto"/>
            <w:right w:val="none" w:sz="0" w:space="0" w:color="auto"/>
          </w:divBdr>
        </w:div>
        <w:div w:id="1250390278">
          <w:marLeft w:val="0"/>
          <w:marRight w:val="0"/>
          <w:marTop w:val="0"/>
          <w:marBottom w:val="0"/>
          <w:divBdr>
            <w:top w:val="none" w:sz="0" w:space="0" w:color="auto"/>
            <w:left w:val="none" w:sz="0" w:space="0" w:color="auto"/>
            <w:bottom w:val="none" w:sz="0" w:space="0" w:color="auto"/>
            <w:right w:val="none" w:sz="0" w:space="0" w:color="auto"/>
          </w:divBdr>
        </w:div>
        <w:div w:id="1267352421">
          <w:marLeft w:val="0"/>
          <w:marRight w:val="0"/>
          <w:marTop w:val="0"/>
          <w:marBottom w:val="0"/>
          <w:divBdr>
            <w:top w:val="none" w:sz="0" w:space="0" w:color="auto"/>
            <w:left w:val="none" w:sz="0" w:space="0" w:color="auto"/>
            <w:bottom w:val="none" w:sz="0" w:space="0" w:color="auto"/>
            <w:right w:val="none" w:sz="0" w:space="0" w:color="auto"/>
          </w:divBdr>
        </w:div>
        <w:div w:id="1281689502">
          <w:marLeft w:val="0"/>
          <w:marRight w:val="0"/>
          <w:marTop w:val="0"/>
          <w:marBottom w:val="0"/>
          <w:divBdr>
            <w:top w:val="none" w:sz="0" w:space="0" w:color="auto"/>
            <w:left w:val="none" w:sz="0" w:space="0" w:color="auto"/>
            <w:bottom w:val="none" w:sz="0" w:space="0" w:color="auto"/>
            <w:right w:val="none" w:sz="0" w:space="0" w:color="auto"/>
          </w:divBdr>
        </w:div>
        <w:div w:id="1353216156">
          <w:marLeft w:val="0"/>
          <w:marRight w:val="0"/>
          <w:marTop w:val="0"/>
          <w:marBottom w:val="0"/>
          <w:divBdr>
            <w:top w:val="none" w:sz="0" w:space="0" w:color="auto"/>
            <w:left w:val="none" w:sz="0" w:space="0" w:color="auto"/>
            <w:bottom w:val="none" w:sz="0" w:space="0" w:color="auto"/>
            <w:right w:val="none" w:sz="0" w:space="0" w:color="auto"/>
          </w:divBdr>
        </w:div>
        <w:div w:id="1361541299">
          <w:marLeft w:val="0"/>
          <w:marRight w:val="0"/>
          <w:marTop w:val="0"/>
          <w:marBottom w:val="0"/>
          <w:divBdr>
            <w:top w:val="none" w:sz="0" w:space="0" w:color="auto"/>
            <w:left w:val="none" w:sz="0" w:space="0" w:color="auto"/>
            <w:bottom w:val="none" w:sz="0" w:space="0" w:color="auto"/>
            <w:right w:val="none" w:sz="0" w:space="0" w:color="auto"/>
          </w:divBdr>
        </w:div>
        <w:div w:id="1386375691">
          <w:marLeft w:val="0"/>
          <w:marRight w:val="0"/>
          <w:marTop w:val="0"/>
          <w:marBottom w:val="0"/>
          <w:divBdr>
            <w:top w:val="none" w:sz="0" w:space="0" w:color="auto"/>
            <w:left w:val="none" w:sz="0" w:space="0" w:color="auto"/>
            <w:bottom w:val="none" w:sz="0" w:space="0" w:color="auto"/>
            <w:right w:val="none" w:sz="0" w:space="0" w:color="auto"/>
          </w:divBdr>
        </w:div>
        <w:div w:id="1438410193">
          <w:marLeft w:val="0"/>
          <w:marRight w:val="0"/>
          <w:marTop w:val="0"/>
          <w:marBottom w:val="0"/>
          <w:divBdr>
            <w:top w:val="none" w:sz="0" w:space="0" w:color="auto"/>
            <w:left w:val="none" w:sz="0" w:space="0" w:color="auto"/>
            <w:bottom w:val="none" w:sz="0" w:space="0" w:color="auto"/>
            <w:right w:val="none" w:sz="0" w:space="0" w:color="auto"/>
          </w:divBdr>
        </w:div>
        <w:div w:id="1457798822">
          <w:marLeft w:val="0"/>
          <w:marRight w:val="0"/>
          <w:marTop w:val="0"/>
          <w:marBottom w:val="0"/>
          <w:divBdr>
            <w:top w:val="none" w:sz="0" w:space="0" w:color="auto"/>
            <w:left w:val="none" w:sz="0" w:space="0" w:color="auto"/>
            <w:bottom w:val="none" w:sz="0" w:space="0" w:color="auto"/>
            <w:right w:val="none" w:sz="0" w:space="0" w:color="auto"/>
          </w:divBdr>
        </w:div>
        <w:div w:id="1468474011">
          <w:marLeft w:val="0"/>
          <w:marRight w:val="0"/>
          <w:marTop w:val="0"/>
          <w:marBottom w:val="0"/>
          <w:divBdr>
            <w:top w:val="none" w:sz="0" w:space="0" w:color="auto"/>
            <w:left w:val="none" w:sz="0" w:space="0" w:color="auto"/>
            <w:bottom w:val="none" w:sz="0" w:space="0" w:color="auto"/>
            <w:right w:val="none" w:sz="0" w:space="0" w:color="auto"/>
          </w:divBdr>
        </w:div>
        <w:div w:id="1487823629">
          <w:marLeft w:val="0"/>
          <w:marRight w:val="0"/>
          <w:marTop w:val="0"/>
          <w:marBottom w:val="0"/>
          <w:divBdr>
            <w:top w:val="none" w:sz="0" w:space="0" w:color="auto"/>
            <w:left w:val="none" w:sz="0" w:space="0" w:color="auto"/>
            <w:bottom w:val="none" w:sz="0" w:space="0" w:color="auto"/>
            <w:right w:val="none" w:sz="0" w:space="0" w:color="auto"/>
          </w:divBdr>
        </w:div>
        <w:div w:id="1500348355">
          <w:marLeft w:val="0"/>
          <w:marRight w:val="0"/>
          <w:marTop w:val="0"/>
          <w:marBottom w:val="0"/>
          <w:divBdr>
            <w:top w:val="none" w:sz="0" w:space="0" w:color="auto"/>
            <w:left w:val="none" w:sz="0" w:space="0" w:color="auto"/>
            <w:bottom w:val="none" w:sz="0" w:space="0" w:color="auto"/>
            <w:right w:val="none" w:sz="0" w:space="0" w:color="auto"/>
          </w:divBdr>
        </w:div>
        <w:div w:id="1513759886">
          <w:marLeft w:val="0"/>
          <w:marRight w:val="0"/>
          <w:marTop w:val="0"/>
          <w:marBottom w:val="0"/>
          <w:divBdr>
            <w:top w:val="none" w:sz="0" w:space="0" w:color="auto"/>
            <w:left w:val="none" w:sz="0" w:space="0" w:color="auto"/>
            <w:bottom w:val="none" w:sz="0" w:space="0" w:color="auto"/>
            <w:right w:val="none" w:sz="0" w:space="0" w:color="auto"/>
          </w:divBdr>
        </w:div>
        <w:div w:id="1587225472">
          <w:marLeft w:val="0"/>
          <w:marRight w:val="0"/>
          <w:marTop w:val="0"/>
          <w:marBottom w:val="0"/>
          <w:divBdr>
            <w:top w:val="none" w:sz="0" w:space="0" w:color="auto"/>
            <w:left w:val="none" w:sz="0" w:space="0" w:color="auto"/>
            <w:bottom w:val="none" w:sz="0" w:space="0" w:color="auto"/>
            <w:right w:val="none" w:sz="0" w:space="0" w:color="auto"/>
          </w:divBdr>
        </w:div>
        <w:div w:id="1631739277">
          <w:marLeft w:val="0"/>
          <w:marRight w:val="0"/>
          <w:marTop w:val="0"/>
          <w:marBottom w:val="0"/>
          <w:divBdr>
            <w:top w:val="none" w:sz="0" w:space="0" w:color="auto"/>
            <w:left w:val="none" w:sz="0" w:space="0" w:color="auto"/>
            <w:bottom w:val="none" w:sz="0" w:space="0" w:color="auto"/>
            <w:right w:val="none" w:sz="0" w:space="0" w:color="auto"/>
          </w:divBdr>
        </w:div>
        <w:div w:id="1653413192">
          <w:marLeft w:val="0"/>
          <w:marRight w:val="0"/>
          <w:marTop w:val="0"/>
          <w:marBottom w:val="0"/>
          <w:divBdr>
            <w:top w:val="none" w:sz="0" w:space="0" w:color="auto"/>
            <w:left w:val="none" w:sz="0" w:space="0" w:color="auto"/>
            <w:bottom w:val="none" w:sz="0" w:space="0" w:color="auto"/>
            <w:right w:val="none" w:sz="0" w:space="0" w:color="auto"/>
          </w:divBdr>
        </w:div>
        <w:div w:id="1682320065">
          <w:marLeft w:val="0"/>
          <w:marRight w:val="0"/>
          <w:marTop w:val="0"/>
          <w:marBottom w:val="0"/>
          <w:divBdr>
            <w:top w:val="none" w:sz="0" w:space="0" w:color="auto"/>
            <w:left w:val="none" w:sz="0" w:space="0" w:color="auto"/>
            <w:bottom w:val="none" w:sz="0" w:space="0" w:color="auto"/>
            <w:right w:val="none" w:sz="0" w:space="0" w:color="auto"/>
          </w:divBdr>
        </w:div>
        <w:div w:id="1710451670">
          <w:marLeft w:val="0"/>
          <w:marRight w:val="0"/>
          <w:marTop w:val="0"/>
          <w:marBottom w:val="0"/>
          <w:divBdr>
            <w:top w:val="none" w:sz="0" w:space="0" w:color="auto"/>
            <w:left w:val="none" w:sz="0" w:space="0" w:color="auto"/>
            <w:bottom w:val="none" w:sz="0" w:space="0" w:color="auto"/>
            <w:right w:val="none" w:sz="0" w:space="0" w:color="auto"/>
          </w:divBdr>
        </w:div>
        <w:div w:id="1794329844">
          <w:marLeft w:val="0"/>
          <w:marRight w:val="0"/>
          <w:marTop w:val="0"/>
          <w:marBottom w:val="0"/>
          <w:divBdr>
            <w:top w:val="none" w:sz="0" w:space="0" w:color="auto"/>
            <w:left w:val="none" w:sz="0" w:space="0" w:color="auto"/>
            <w:bottom w:val="none" w:sz="0" w:space="0" w:color="auto"/>
            <w:right w:val="none" w:sz="0" w:space="0" w:color="auto"/>
          </w:divBdr>
        </w:div>
        <w:div w:id="1823309699">
          <w:marLeft w:val="0"/>
          <w:marRight w:val="0"/>
          <w:marTop w:val="0"/>
          <w:marBottom w:val="0"/>
          <w:divBdr>
            <w:top w:val="none" w:sz="0" w:space="0" w:color="auto"/>
            <w:left w:val="none" w:sz="0" w:space="0" w:color="auto"/>
            <w:bottom w:val="none" w:sz="0" w:space="0" w:color="auto"/>
            <w:right w:val="none" w:sz="0" w:space="0" w:color="auto"/>
          </w:divBdr>
        </w:div>
        <w:div w:id="1848473957">
          <w:marLeft w:val="0"/>
          <w:marRight w:val="0"/>
          <w:marTop w:val="0"/>
          <w:marBottom w:val="0"/>
          <w:divBdr>
            <w:top w:val="none" w:sz="0" w:space="0" w:color="auto"/>
            <w:left w:val="none" w:sz="0" w:space="0" w:color="auto"/>
            <w:bottom w:val="none" w:sz="0" w:space="0" w:color="auto"/>
            <w:right w:val="none" w:sz="0" w:space="0" w:color="auto"/>
          </w:divBdr>
        </w:div>
        <w:div w:id="1854296633">
          <w:marLeft w:val="0"/>
          <w:marRight w:val="0"/>
          <w:marTop w:val="0"/>
          <w:marBottom w:val="0"/>
          <w:divBdr>
            <w:top w:val="none" w:sz="0" w:space="0" w:color="auto"/>
            <w:left w:val="none" w:sz="0" w:space="0" w:color="auto"/>
            <w:bottom w:val="none" w:sz="0" w:space="0" w:color="auto"/>
            <w:right w:val="none" w:sz="0" w:space="0" w:color="auto"/>
          </w:divBdr>
        </w:div>
        <w:div w:id="1859733586">
          <w:marLeft w:val="0"/>
          <w:marRight w:val="0"/>
          <w:marTop w:val="0"/>
          <w:marBottom w:val="0"/>
          <w:divBdr>
            <w:top w:val="none" w:sz="0" w:space="0" w:color="auto"/>
            <w:left w:val="none" w:sz="0" w:space="0" w:color="auto"/>
            <w:bottom w:val="none" w:sz="0" w:space="0" w:color="auto"/>
            <w:right w:val="none" w:sz="0" w:space="0" w:color="auto"/>
          </w:divBdr>
        </w:div>
        <w:div w:id="1998610655">
          <w:marLeft w:val="0"/>
          <w:marRight w:val="0"/>
          <w:marTop w:val="0"/>
          <w:marBottom w:val="0"/>
          <w:divBdr>
            <w:top w:val="none" w:sz="0" w:space="0" w:color="auto"/>
            <w:left w:val="none" w:sz="0" w:space="0" w:color="auto"/>
            <w:bottom w:val="none" w:sz="0" w:space="0" w:color="auto"/>
            <w:right w:val="none" w:sz="0" w:space="0" w:color="auto"/>
          </w:divBdr>
        </w:div>
        <w:div w:id="2004576667">
          <w:marLeft w:val="0"/>
          <w:marRight w:val="0"/>
          <w:marTop w:val="0"/>
          <w:marBottom w:val="0"/>
          <w:divBdr>
            <w:top w:val="none" w:sz="0" w:space="0" w:color="auto"/>
            <w:left w:val="none" w:sz="0" w:space="0" w:color="auto"/>
            <w:bottom w:val="none" w:sz="0" w:space="0" w:color="auto"/>
            <w:right w:val="none" w:sz="0" w:space="0" w:color="auto"/>
          </w:divBdr>
        </w:div>
        <w:div w:id="2015303228">
          <w:marLeft w:val="0"/>
          <w:marRight w:val="0"/>
          <w:marTop w:val="0"/>
          <w:marBottom w:val="0"/>
          <w:divBdr>
            <w:top w:val="none" w:sz="0" w:space="0" w:color="auto"/>
            <w:left w:val="none" w:sz="0" w:space="0" w:color="auto"/>
            <w:bottom w:val="none" w:sz="0" w:space="0" w:color="auto"/>
            <w:right w:val="none" w:sz="0" w:space="0" w:color="auto"/>
          </w:divBdr>
        </w:div>
        <w:div w:id="2046253239">
          <w:marLeft w:val="0"/>
          <w:marRight w:val="0"/>
          <w:marTop w:val="0"/>
          <w:marBottom w:val="0"/>
          <w:divBdr>
            <w:top w:val="none" w:sz="0" w:space="0" w:color="auto"/>
            <w:left w:val="none" w:sz="0" w:space="0" w:color="auto"/>
            <w:bottom w:val="none" w:sz="0" w:space="0" w:color="auto"/>
            <w:right w:val="none" w:sz="0" w:space="0" w:color="auto"/>
          </w:divBdr>
        </w:div>
        <w:div w:id="2072536863">
          <w:marLeft w:val="0"/>
          <w:marRight w:val="0"/>
          <w:marTop w:val="0"/>
          <w:marBottom w:val="0"/>
          <w:divBdr>
            <w:top w:val="none" w:sz="0" w:space="0" w:color="auto"/>
            <w:left w:val="none" w:sz="0" w:space="0" w:color="auto"/>
            <w:bottom w:val="none" w:sz="0" w:space="0" w:color="auto"/>
            <w:right w:val="none" w:sz="0" w:space="0" w:color="auto"/>
          </w:divBdr>
          <w:divsChild>
            <w:div w:id="1151140377">
              <w:marLeft w:val="0"/>
              <w:marRight w:val="0"/>
              <w:marTop w:val="0"/>
              <w:marBottom w:val="0"/>
              <w:divBdr>
                <w:top w:val="none" w:sz="0" w:space="0" w:color="auto"/>
                <w:left w:val="none" w:sz="0" w:space="0" w:color="auto"/>
                <w:bottom w:val="none" w:sz="0" w:space="0" w:color="auto"/>
                <w:right w:val="none" w:sz="0" w:space="0" w:color="auto"/>
              </w:divBdr>
              <w:divsChild>
                <w:div w:id="1578242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024631">
          <w:marLeft w:val="0"/>
          <w:marRight w:val="0"/>
          <w:marTop w:val="0"/>
          <w:marBottom w:val="0"/>
          <w:divBdr>
            <w:top w:val="none" w:sz="0" w:space="0" w:color="auto"/>
            <w:left w:val="none" w:sz="0" w:space="0" w:color="auto"/>
            <w:bottom w:val="none" w:sz="0" w:space="0" w:color="auto"/>
            <w:right w:val="none" w:sz="0" w:space="0" w:color="auto"/>
          </w:divBdr>
        </w:div>
        <w:div w:id="2118408608">
          <w:marLeft w:val="0"/>
          <w:marRight w:val="0"/>
          <w:marTop w:val="0"/>
          <w:marBottom w:val="0"/>
          <w:divBdr>
            <w:top w:val="none" w:sz="0" w:space="0" w:color="auto"/>
            <w:left w:val="none" w:sz="0" w:space="0" w:color="auto"/>
            <w:bottom w:val="none" w:sz="0" w:space="0" w:color="auto"/>
            <w:right w:val="none" w:sz="0" w:space="0" w:color="auto"/>
          </w:divBdr>
        </w:div>
        <w:div w:id="2124106392">
          <w:marLeft w:val="0"/>
          <w:marRight w:val="0"/>
          <w:marTop w:val="0"/>
          <w:marBottom w:val="0"/>
          <w:divBdr>
            <w:top w:val="none" w:sz="0" w:space="0" w:color="auto"/>
            <w:left w:val="none" w:sz="0" w:space="0" w:color="auto"/>
            <w:bottom w:val="none" w:sz="0" w:space="0" w:color="auto"/>
            <w:right w:val="none" w:sz="0" w:space="0" w:color="auto"/>
          </w:divBdr>
        </w:div>
        <w:div w:id="2132018151">
          <w:marLeft w:val="0"/>
          <w:marRight w:val="0"/>
          <w:marTop w:val="0"/>
          <w:marBottom w:val="0"/>
          <w:divBdr>
            <w:top w:val="none" w:sz="0" w:space="0" w:color="auto"/>
            <w:left w:val="none" w:sz="0" w:space="0" w:color="auto"/>
            <w:bottom w:val="none" w:sz="0" w:space="0" w:color="auto"/>
            <w:right w:val="none" w:sz="0" w:space="0" w:color="auto"/>
          </w:divBdr>
        </w:div>
      </w:divsChild>
    </w:div>
    <w:div w:id="58872284">
      <w:bodyDiv w:val="1"/>
      <w:marLeft w:val="0"/>
      <w:marRight w:val="0"/>
      <w:marTop w:val="0"/>
      <w:marBottom w:val="0"/>
      <w:divBdr>
        <w:top w:val="none" w:sz="0" w:space="0" w:color="auto"/>
        <w:left w:val="none" w:sz="0" w:space="0" w:color="auto"/>
        <w:bottom w:val="none" w:sz="0" w:space="0" w:color="auto"/>
        <w:right w:val="none" w:sz="0" w:space="0" w:color="auto"/>
      </w:divBdr>
    </w:div>
    <w:div w:id="134684693">
      <w:bodyDiv w:val="1"/>
      <w:marLeft w:val="0"/>
      <w:marRight w:val="0"/>
      <w:marTop w:val="0"/>
      <w:marBottom w:val="0"/>
      <w:divBdr>
        <w:top w:val="none" w:sz="0" w:space="0" w:color="auto"/>
        <w:left w:val="none" w:sz="0" w:space="0" w:color="auto"/>
        <w:bottom w:val="none" w:sz="0" w:space="0" w:color="auto"/>
        <w:right w:val="none" w:sz="0" w:space="0" w:color="auto"/>
      </w:divBdr>
    </w:div>
    <w:div w:id="150875493">
      <w:bodyDiv w:val="1"/>
      <w:marLeft w:val="0"/>
      <w:marRight w:val="0"/>
      <w:marTop w:val="0"/>
      <w:marBottom w:val="0"/>
      <w:divBdr>
        <w:top w:val="none" w:sz="0" w:space="0" w:color="auto"/>
        <w:left w:val="none" w:sz="0" w:space="0" w:color="auto"/>
        <w:bottom w:val="none" w:sz="0" w:space="0" w:color="auto"/>
        <w:right w:val="none" w:sz="0" w:space="0" w:color="auto"/>
      </w:divBdr>
    </w:div>
    <w:div w:id="162168268">
      <w:bodyDiv w:val="1"/>
      <w:marLeft w:val="0"/>
      <w:marRight w:val="0"/>
      <w:marTop w:val="0"/>
      <w:marBottom w:val="0"/>
      <w:divBdr>
        <w:top w:val="none" w:sz="0" w:space="0" w:color="auto"/>
        <w:left w:val="none" w:sz="0" w:space="0" w:color="auto"/>
        <w:bottom w:val="none" w:sz="0" w:space="0" w:color="auto"/>
        <w:right w:val="none" w:sz="0" w:space="0" w:color="auto"/>
      </w:divBdr>
    </w:div>
    <w:div w:id="196435551">
      <w:bodyDiv w:val="1"/>
      <w:marLeft w:val="0"/>
      <w:marRight w:val="0"/>
      <w:marTop w:val="0"/>
      <w:marBottom w:val="0"/>
      <w:divBdr>
        <w:top w:val="none" w:sz="0" w:space="0" w:color="auto"/>
        <w:left w:val="none" w:sz="0" w:space="0" w:color="auto"/>
        <w:bottom w:val="none" w:sz="0" w:space="0" w:color="auto"/>
        <w:right w:val="none" w:sz="0" w:space="0" w:color="auto"/>
      </w:divBdr>
    </w:div>
    <w:div w:id="270939960">
      <w:bodyDiv w:val="1"/>
      <w:marLeft w:val="0"/>
      <w:marRight w:val="0"/>
      <w:marTop w:val="0"/>
      <w:marBottom w:val="0"/>
      <w:divBdr>
        <w:top w:val="none" w:sz="0" w:space="0" w:color="auto"/>
        <w:left w:val="none" w:sz="0" w:space="0" w:color="auto"/>
        <w:bottom w:val="none" w:sz="0" w:space="0" w:color="auto"/>
        <w:right w:val="none" w:sz="0" w:space="0" w:color="auto"/>
      </w:divBdr>
    </w:div>
    <w:div w:id="284586440">
      <w:bodyDiv w:val="1"/>
      <w:marLeft w:val="0"/>
      <w:marRight w:val="0"/>
      <w:marTop w:val="0"/>
      <w:marBottom w:val="0"/>
      <w:divBdr>
        <w:top w:val="none" w:sz="0" w:space="0" w:color="auto"/>
        <w:left w:val="none" w:sz="0" w:space="0" w:color="auto"/>
        <w:bottom w:val="none" w:sz="0" w:space="0" w:color="auto"/>
        <w:right w:val="none" w:sz="0" w:space="0" w:color="auto"/>
      </w:divBdr>
    </w:div>
    <w:div w:id="311297339">
      <w:bodyDiv w:val="1"/>
      <w:marLeft w:val="0"/>
      <w:marRight w:val="0"/>
      <w:marTop w:val="0"/>
      <w:marBottom w:val="0"/>
      <w:divBdr>
        <w:top w:val="none" w:sz="0" w:space="0" w:color="auto"/>
        <w:left w:val="none" w:sz="0" w:space="0" w:color="auto"/>
        <w:bottom w:val="none" w:sz="0" w:space="0" w:color="auto"/>
        <w:right w:val="none" w:sz="0" w:space="0" w:color="auto"/>
      </w:divBdr>
    </w:div>
    <w:div w:id="404646197">
      <w:bodyDiv w:val="1"/>
      <w:marLeft w:val="0"/>
      <w:marRight w:val="0"/>
      <w:marTop w:val="0"/>
      <w:marBottom w:val="0"/>
      <w:divBdr>
        <w:top w:val="none" w:sz="0" w:space="0" w:color="auto"/>
        <w:left w:val="none" w:sz="0" w:space="0" w:color="auto"/>
        <w:bottom w:val="none" w:sz="0" w:space="0" w:color="auto"/>
        <w:right w:val="none" w:sz="0" w:space="0" w:color="auto"/>
      </w:divBdr>
    </w:div>
    <w:div w:id="433139146">
      <w:bodyDiv w:val="1"/>
      <w:marLeft w:val="0"/>
      <w:marRight w:val="0"/>
      <w:marTop w:val="0"/>
      <w:marBottom w:val="0"/>
      <w:divBdr>
        <w:top w:val="none" w:sz="0" w:space="0" w:color="auto"/>
        <w:left w:val="none" w:sz="0" w:space="0" w:color="auto"/>
        <w:bottom w:val="none" w:sz="0" w:space="0" w:color="auto"/>
        <w:right w:val="none" w:sz="0" w:space="0" w:color="auto"/>
      </w:divBdr>
    </w:div>
    <w:div w:id="449738935">
      <w:bodyDiv w:val="1"/>
      <w:marLeft w:val="0"/>
      <w:marRight w:val="0"/>
      <w:marTop w:val="0"/>
      <w:marBottom w:val="0"/>
      <w:divBdr>
        <w:top w:val="none" w:sz="0" w:space="0" w:color="auto"/>
        <w:left w:val="none" w:sz="0" w:space="0" w:color="auto"/>
        <w:bottom w:val="none" w:sz="0" w:space="0" w:color="auto"/>
        <w:right w:val="none" w:sz="0" w:space="0" w:color="auto"/>
      </w:divBdr>
    </w:div>
    <w:div w:id="522128575">
      <w:bodyDiv w:val="1"/>
      <w:marLeft w:val="0"/>
      <w:marRight w:val="0"/>
      <w:marTop w:val="0"/>
      <w:marBottom w:val="0"/>
      <w:divBdr>
        <w:top w:val="none" w:sz="0" w:space="0" w:color="auto"/>
        <w:left w:val="none" w:sz="0" w:space="0" w:color="auto"/>
        <w:bottom w:val="none" w:sz="0" w:space="0" w:color="auto"/>
        <w:right w:val="none" w:sz="0" w:space="0" w:color="auto"/>
      </w:divBdr>
    </w:div>
    <w:div w:id="546725884">
      <w:bodyDiv w:val="1"/>
      <w:marLeft w:val="0"/>
      <w:marRight w:val="0"/>
      <w:marTop w:val="0"/>
      <w:marBottom w:val="0"/>
      <w:divBdr>
        <w:top w:val="none" w:sz="0" w:space="0" w:color="auto"/>
        <w:left w:val="none" w:sz="0" w:space="0" w:color="auto"/>
        <w:bottom w:val="none" w:sz="0" w:space="0" w:color="auto"/>
        <w:right w:val="none" w:sz="0" w:space="0" w:color="auto"/>
      </w:divBdr>
    </w:div>
    <w:div w:id="617224518">
      <w:bodyDiv w:val="1"/>
      <w:marLeft w:val="0"/>
      <w:marRight w:val="0"/>
      <w:marTop w:val="0"/>
      <w:marBottom w:val="0"/>
      <w:divBdr>
        <w:top w:val="none" w:sz="0" w:space="0" w:color="auto"/>
        <w:left w:val="none" w:sz="0" w:space="0" w:color="auto"/>
        <w:bottom w:val="none" w:sz="0" w:space="0" w:color="auto"/>
        <w:right w:val="none" w:sz="0" w:space="0" w:color="auto"/>
      </w:divBdr>
    </w:div>
    <w:div w:id="636884168">
      <w:bodyDiv w:val="1"/>
      <w:marLeft w:val="0"/>
      <w:marRight w:val="0"/>
      <w:marTop w:val="0"/>
      <w:marBottom w:val="0"/>
      <w:divBdr>
        <w:top w:val="none" w:sz="0" w:space="0" w:color="auto"/>
        <w:left w:val="none" w:sz="0" w:space="0" w:color="auto"/>
        <w:bottom w:val="none" w:sz="0" w:space="0" w:color="auto"/>
        <w:right w:val="none" w:sz="0" w:space="0" w:color="auto"/>
      </w:divBdr>
    </w:div>
    <w:div w:id="679890142">
      <w:bodyDiv w:val="1"/>
      <w:marLeft w:val="0"/>
      <w:marRight w:val="0"/>
      <w:marTop w:val="0"/>
      <w:marBottom w:val="0"/>
      <w:divBdr>
        <w:top w:val="none" w:sz="0" w:space="0" w:color="auto"/>
        <w:left w:val="none" w:sz="0" w:space="0" w:color="auto"/>
        <w:bottom w:val="none" w:sz="0" w:space="0" w:color="auto"/>
        <w:right w:val="none" w:sz="0" w:space="0" w:color="auto"/>
      </w:divBdr>
    </w:div>
    <w:div w:id="719287654">
      <w:bodyDiv w:val="1"/>
      <w:marLeft w:val="0"/>
      <w:marRight w:val="0"/>
      <w:marTop w:val="0"/>
      <w:marBottom w:val="0"/>
      <w:divBdr>
        <w:top w:val="none" w:sz="0" w:space="0" w:color="auto"/>
        <w:left w:val="none" w:sz="0" w:space="0" w:color="auto"/>
        <w:bottom w:val="none" w:sz="0" w:space="0" w:color="auto"/>
        <w:right w:val="none" w:sz="0" w:space="0" w:color="auto"/>
      </w:divBdr>
    </w:div>
    <w:div w:id="744231266">
      <w:bodyDiv w:val="1"/>
      <w:marLeft w:val="0"/>
      <w:marRight w:val="0"/>
      <w:marTop w:val="0"/>
      <w:marBottom w:val="0"/>
      <w:divBdr>
        <w:top w:val="none" w:sz="0" w:space="0" w:color="auto"/>
        <w:left w:val="none" w:sz="0" w:space="0" w:color="auto"/>
        <w:bottom w:val="none" w:sz="0" w:space="0" w:color="auto"/>
        <w:right w:val="none" w:sz="0" w:space="0" w:color="auto"/>
      </w:divBdr>
    </w:div>
    <w:div w:id="906067648">
      <w:bodyDiv w:val="1"/>
      <w:marLeft w:val="0"/>
      <w:marRight w:val="0"/>
      <w:marTop w:val="0"/>
      <w:marBottom w:val="0"/>
      <w:divBdr>
        <w:top w:val="none" w:sz="0" w:space="0" w:color="auto"/>
        <w:left w:val="none" w:sz="0" w:space="0" w:color="auto"/>
        <w:bottom w:val="none" w:sz="0" w:space="0" w:color="auto"/>
        <w:right w:val="none" w:sz="0" w:space="0" w:color="auto"/>
      </w:divBdr>
    </w:div>
    <w:div w:id="1122847171">
      <w:bodyDiv w:val="1"/>
      <w:marLeft w:val="0"/>
      <w:marRight w:val="0"/>
      <w:marTop w:val="0"/>
      <w:marBottom w:val="0"/>
      <w:divBdr>
        <w:top w:val="none" w:sz="0" w:space="0" w:color="auto"/>
        <w:left w:val="none" w:sz="0" w:space="0" w:color="auto"/>
        <w:bottom w:val="none" w:sz="0" w:space="0" w:color="auto"/>
        <w:right w:val="none" w:sz="0" w:space="0" w:color="auto"/>
      </w:divBdr>
    </w:div>
    <w:div w:id="1141507169">
      <w:bodyDiv w:val="1"/>
      <w:marLeft w:val="0"/>
      <w:marRight w:val="0"/>
      <w:marTop w:val="0"/>
      <w:marBottom w:val="0"/>
      <w:divBdr>
        <w:top w:val="none" w:sz="0" w:space="0" w:color="auto"/>
        <w:left w:val="none" w:sz="0" w:space="0" w:color="auto"/>
        <w:bottom w:val="none" w:sz="0" w:space="0" w:color="auto"/>
        <w:right w:val="none" w:sz="0" w:space="0" w:color="auto"/>
      </w:divBdr>
      <w:divsChild>
        <w:div w:id="1030110879">
          <w:marLeft w:val="0"/>
          <w:marRight w:val="0"/>
          <w:marTop w:val="0"/>
          <w:marBottom w:val="0"/>
          <w:divBdr>
            <w:top w:val="none" w:sz="0" w:space="0" w:color="auto"/>
            <w:left w:val="none" w:sz="0" w:space="0" w:color="auto"/>
            <w:bottom w:val="none" w:sz="0" w:space="0" w:color="auto"/>
            <w:right w:val="none" w:sz="0" w:space="0" w:color="auto"/>
          </w:divBdr>
        </w:div>
        <w:div w:id="1668244739">
          <w:marLeft w:val="0"/>
          <w:marRight w:val="0"/>
          <w:marTop w:val="0"/>
          <w:marBottom w:val="0"/>
          <w:divBdr>
            <w:top w:val="none" w:sz="0" w:space="0" w:color="auto"/>
            <w:left w:val="none" w:sz="0" w:space="0" w:color="auto"/>
            <w:bottom w:val="none" w:sz="0" w:space="0" w:color="auto"/>
            <w:right w:val="none" w:sz="0" w:space="0" w:color="auto"/>
          </w:divBdr>
        </w:div>
      </w:divsChild>
    </w:div>
    <w:div w:id="1175001194">
      <w:bodyDiv w:val="1"/>
      <w:marLeft w:val="0"/>
      <w:marRight w:val="0"/>
      <w:marTop w:val="0"/>
      <w:marBottom w:val="0"/>
      <w:divBdr>
        <w:top w:val="none" w:sz="0" w:space="0" w:color="auto"/>
        <w:left w:val="none" w:sz="0" w:space="0" w:color="auto"/>
        <w:bottom w:val="none" w:sz="0" w:space="0" w:color="auto"/>
        <w:right w:val="none" w:sz="0" w:space="0" w:color="auto"/>
      </w:divBdr>
    </w:div>
    <w:div w:id="1175652604">
      <w:bodyDiv w:val="1"/>
      <w:marLeft w:val="0"/>
      <w:marRight w:val="0"/>
      <w:marTop w:val="0"/>
      <w:marBottom w:val="0"/>
      <w:divBdr>
        <w:top w:val="none" w:sz="0" w:space="0" w:color="auto"/>
        <w:left w:val="none" w:sz="0" w:space="0" w:color="auto"/>
        <w:bottom w:val="none" w:sz="0" w:space="0" w:color="auto"/>
        <w:right w:val="none" w:sz="0" w:space="0" w:color="auto"/>
      </w:divBdr>
    </w:div>
    <w:div w:id="1269386466">
      <w:bodyDiv w:val="1"/>
      <w:marLeft w:val="0"/>
      <w:marRight w:val="0"/>
      <w:marTop w:val="0"/>
      <w:marBottom w:val="0"/>
      <w:divBdr>
        <w:top w:val="none" w:sz="0" w:space="0" w:color="auto"/>
        <w:left w:val="none" w:sz="0" w:space="0" w:color="auto"/>
        <w:bottom w:val="none" w:sz="0" w:space="0" w:color="auto"/>
        <w:right w:val="none" w:sz="0" w:space="0" w:color="auto"/>
      </w:divBdr>
    </w:div>
    <w:div w:id="1365137158">
      <w:bodyDiv w:val="1"/>
      <w:marLeft w:val="0"/>
      <w:marRight w:val="0"/>
      <w:marTop w:val="0"/>
      <w:marBottom w:val="0"/>
      <w:divBdr>
        <w:top w:val="none" w:sz="0" w:space="0" w:color="auto"/>
        <w:left w:val="none" w:sz="0" w:space="0" w:color="auto"/>
        <w:bottom w:val="none" w:sz="0" w:space="0" w:color="auto"/>
        <w:right w:val="none" w:sz="0" w:space="0" w:color="auto"/>
      </w:divBdr>
    </w:div>
    <w:div w:id="1369334916">
      <w:bodyDiv w:val="1"/>
      <w:marLeft w:val="0"/>
      <w:marRight w:val="0"/>
      <w:marTop w:val="0"/>
      <w:marBottom w:val="0"/>
      <w:divBdr>
        <w:top w:val="none" w:sz="0" w:space="0" w:color="auto"/>
        <w:left w:val="none" w:sz="0" w:space="0" w:color="auto"/>
        <w:bottom w:val="none" w:sz="0" w:space="0" w:color="auto"/>
        <w:right w:val="none" w:sz="0" w:space="0" w:color="auto"/>
      </w:divBdr>
    </w:div>
    <w:div w:id="1476486794">
      <w:bodyDiv w:val="1"/>
      <w:marLeft w:val="0"/>
      <w:marRight w:val="0"/>
      <w:marTop w:val="0"/>
      <w:marBottom w:val="0"/>
      <w:divBdr>
        <w:top w:val="none" w:sz="0" w:space="0" w:color="auto"/>
        <w:left w:val="none" w:sz="0" w:space="0" w:color="auto"/>
        <w:bottom w:val="none" w:sz="0" w:space="0" w:color="auto"/>
        <w:right w:val="none" w:sz="0" w:space="0" w:color="auto"/>
      </w:divBdr>
    </w:div>
    <w:div w:id="1518422488">
      <w:bodyDiv w:val="1"/>
      <w:marLeft w:val="0"/>
      <w:marRight w:val="0"/>
      <w:marTop w:val="0"/>
      <w:marBottom w:val="0"/>
      <w:divBdr>
        <w:top w:val="none" w:sz="0" w:space="0" w:color="auto"/>
        <w:left w:val="none" w:sz="0" w:space="0" w:color="auto"/>
        <w:bottom w:val="none" w:sz="0" w:space="0" w:color="auto"/>
        <w:right w:val="none" w:sz="0" w:space="0" w:color="auto"/>
      </w:divBdr>
    </w:div>
    <w:div w:id="1549605490">
      <w:bodyDiv w:val="1"/>
      <w:marLeft w:val="0"/>
      <w:marRight w:val="0"/>
      <w:marTop w:val="0"/>
      <w:marBottom w:val="0"/>
      <w:divBdr>
        <w:top w:val="none" w:sz="0" w:space="0" w:color="auto"/>
        <w:left w:val="none" w:sz="0" w:space="0" w:color="auto"/>
        <w:bottom w:val="none" w:sz="0" w:space="0" w:color="auto"/>
        <w:right w:val="none" w:sz="0" w:space="0" w:color="auto"/>
      </w:divBdr>
    </w:div>
    <w:div w:id="1556939046">
      <w:bodyDiv w:val="1"/>
      <w:marLeft w:val="0"/>
      <w:marRight w:val="0"/>
      <w:marTop w:val="0"/>
      <w:marBottom w:val="0"/>
      <w:divBdr>
        <w:top w:val="none" w:sz="0" w:space="0" w:color="auto"/>
        <w:left w:val="none" w:sz="0" w:space="0" w:color="auto"/>
        <w:bottom w:val="none" w:sz="0" w:space="0" w:color="auto"/>
        <w:right w:val="none" w:sz="0" w:space="0" w:color="auto"/>
      </w:divBdr>
    </w:div>
    <w:div w:id="1593317079">
      <w:bodyDiv w:val="1"/>
      <w:marLeft w:val="0"/>
      <w:marRight w:val="0"/>
      <w:marTop w:val="0"/>
      <w:marBottom w:val="0"/>
      <w:divBdr>
        <w:top w:val="none" w:sz="0" w:space="0" w:color="auto"/>
        <w:left w:val="none" w:sz="0" w:space="0" w:color="auto"/>
        <w:bottom w:val="none" w:sz="0" w:space="0" w:color="auto"/>
        <w:right w:val="none" w:sz="0" w:space="0" w:color="auto"/>
      </w:divBdr>
    </w:div>
    <w:div w:id="1672877143">
      <w:bodyDiv w:val="1"/>
      <w:marLeft w:val="0"/>
      <w:marRight w:val="0"/>
      <w:marTop w:val="0"/>
      <w:marBottom w:val="0"/>
      <w:divBdr>
        <w:top w:val="none" w:sz="0" w:space="0" w:color="auto"/>
        <w:left w:val="none" w:sz="0" w:space="0" w:color="auto"/>
        <w:bottom w:val="none" w:sz="0" w:space="0" w:color="auto"/>
        <w:right w:val="none" w:sz="0" w:space="0" w:color="auto"/>
      </w:divBdr>
    </w:div>
    <w:div w:id="1783719542">
      <w:bodyDiv w:val="1"/>
      <w:marLeft w:val="0"/>
      <w:marRight w:val="0"/>
      <w:marTop w:val="0"/>
      <w:marBottom w:val="0"/>
      <w:divBdr>
        <w:top w:val="none" w:sz="0" w:space="0" w:color="auto"/>
        <w:left w:val="none" w:sz="0" w:space="0" w:color="auto"/>
        <w:bottom w:val="none" w:sz="0" w:space="0" w:color="auto"/>
        <w:right w:val="none" w:sz="0" w:space="0" w:color="auto"/>
      </w:divBdr>
    </w:div>
    <w:div w:id="1785417431">
      <w:bodyDiv w:val="1"/>
      <w:marLeft w:val="0"/>
      <w:marRight w:val="0"/>
      <w:marTop w:val="0"/>
      <w:marBottom w:val="0"/>
      <w:divBdr>
        <w:top w:val="none" w:sz="0" w:space="0" w:color="auto"/>
        <w:left w:val="none" w:sz="0" w:space="0" w:color="auto"/>
        <w:bottom w:val="none" w:sz="0" w:space="0" w:color="auto"/>
        <w:right w:val="none" w:sz="0" w:space="0" w:color="auto"/>
      </w:divBdr>
    </w:div>
    <w:div w:id="1793205876">
      <w:bodyDiv w:val="1"/>
      <w:marLeft w:val="0"/>
      <w:marRight w:val="0"/>
      <w:marTop w:val="0"/>
      <w:marBottom w:val="0"/>
      <w:divBdr>
        <w:top w:val="none" w:sz="0" w:space="0" w:color="auto"/>
        <w:left w:val="none" w:sz="0" w:space="0" w:color="auto"/>
        <w:bottom w:val="none" w:sz="0" w:space="0" w:color="auto"/>
        <w:right w:val="none" w:sz="0" w:space="0" w:color="auto"/>
      </w:divBdr>
    </w:div>
    <w:div w:id="1807316515">
      <w:bodyDiv w:val="1"/>
      <w:marLeft w:val="0"/>
      <w:marRight w:val="0"/>
      <w:marTop w:val="0"/>
      <w:marBottom w:val="0"/>
      <w:divBdr>
        <w:top w:val="none" w:sz="0" w:space="0" w:color="auto"/>
        <w:left w:val="none" w:sz="0" w:space="0" w:color="auto"/>
        <w:bottom w:val="none" w:sz="0" w:space="0" w:color="auto"/>
        <w:right w:val="none" w:sz="0" w:space="0" w:color="auto"/>
      </w:divBdr>
      <w:divsChild>
        <w:div w:id="907810647">
          <w:marLeft w:val="0"/>
          <w:marRight w:val="0"/>
          <w:marTop w:val="0"/>
          <w:marBottom w:val="0"/>
          <w:divBdr>
            <w:top w:val="none" w:sz="0" w:space="0" w:color="auto"/>
            <w:left w:val="none" w:sz="0" w:space="0" w:color="auto"/>
            <w:bottom w:val="none" w:sz="0" w:space="0" w:color="auto"/>
            <w:right w:val="none" w:sz="0" w:space="0" w:color="auto"/>
          </w:divBdr>
        </w:div>
      </w:divsChild>
    </w:div>
    <w:div w:id="1819880697">
      <w:bodyDiv w:val="1"/>
      <w:marLeft w:val="0"/>
      <w:marRight w:val="0"/>
      <w:marTop w:val="0"/>
      <w:marBottom w:val="0"/>
      <w:divBdr>
        <w:top w:val="none" w:sz="0" w:space="0" w:color="auto"/>
        <w:left w:val="none" w:sz="0" w:space="0" w:color="auto"/>
        <w:bottom w:val="none" w:sz="0" w:space="0" w:color="auto"/>
        <w:right w:val="none" w:sz="0" w:space="0" w:color="auto"/>
      </w:divBdr>
    </w:div>
    <w:div w:id="1862276525">
      <w:bodyDiv w:val="1"/>
      <w:marLeft w:val="0"/>
      <w:marRight w:val="0"/>
      <w:marTop w:val="0"/>
      <w:marBottom w:val="0"/>
      <w:divBdr>
        <w:top w:val="none" w:sz="0" w:space="0" w:color="auto"/>
        <w:left w:val="none" w:sz="0" w:space="0" w:color="auto"/>
        <w:bottom w:val="none" w:sz="0" w:space="0" w:color="auto"/>
        <w:right w:val="none" w:sz="0" w:space="0" w:color="auto"/>
      </w:divBdr>
    </w:div>
    <w:div w:id="1905527138">
      <w:bodyDiv w:val="1"/>
      <w:marLeft w:val="0"/>
      <w:marRight w:val="0"/>
      <w:marTop w:val="0"/>
      <w:marBottom w:val="0"/>
      <w:divBdr>
        <w:top w:val="none" w:sz="0" w:space="0" w:color="auto"/>
        <w:left w:val="none" w:sz="0" w:space="0" w:color="auto"/>
        <w:bottom w:val="none" w:sz="0" w:space="0" w:color="auto"/>
        <w:right w:val="none" w:sz="0" w:space="0" w:color="auto"/>
      </w:divBdr>
    </w:div>
    <w:div w:id="1987396438">
      <w:bodyDiv w:val="1"/>
      <w:marLeft w:val="0"/>
      <w:marRight w:val="0"/>
      <w:marTop w:val="0"/>
      <w:marBottom w:val="0"/>
      <w:divBdr>
        <w:top w:val="none" w:sz="0" w:space="0" w:color="auto"/>
        <w:left w:val="none" w:sz="0" w:space="0" w:color="auto"/>
        <w:bottom w:val="none" w:sz="0" w:space="0" w:color="auto"/>
        <w:right w:val="none" w:sz="0" w:space="0" w:color="auto"/>
      </w:divBdr>
      <w:divsChild>
        <w:div w:id="62528658">
          <w:marLeft w:val="0"/>
          <w:marRight w:val="0"/>
          <w:marTop w:val="0"/>
          <w:marBottom w:val="0"/>
          <w:divBdr>
            <w:top w:val="none" w:sz="0" w:space="0" w:color="auto"/>
            <w:left w:val="none" w:sz="0" w:space="0" w:color="auto"/>
            <w:bottom w:val="none" w:sz="0" w:space="0" w:color="auto"/>
            <w:right w:val="none" w:sz="0" w:space="0" w:color="auto"/>
          </w:divBdr>
        </w:div>
        <w:div w:id="105543346">
          <w:marLeft w:val="0"/>
          <w:marRight w:val="0"/>
          <w:marTop w:val="0"/>
          <w:marBottom w:val="0"/>
          <w:divBdr>
            <w:top w:val="none" w:sz="0" w:space="0" w:color="auto"/>
            <w:left w:val="none" w:sz="0" w:space="0" w:color="auto"/>
            <w:bottom w:val="none" w:sz="0" w:space="0" w:color="auto"/>
            <w:right w:val="none" w:sz="0" w:space="0" w:color="auto"/>
          </w:divBdr>
        </w:div>
        <w:div w:id="131598686">
          <w:marLeft w:val="0"/>
          <w:marRight w:val="0"/>
          <w:marTop w:val="0"/>
          <w:marBottom w:val="0"/>
          <w:divBdr>
            <w:top w:val="none" w:sz="0" w:space="0" w:color="auto"/>
            <w:left w:val="none" w:sz="0" w:space="0" w:color="auto"/>
            <w:bottom w:val="none" w:sz="0" w:space="0" w:color="auto"/>
            <w:right w:val="none" w:sz="0" w:space="0" w:color="auto"/>
          </w:divBdr>
        </w:div>
        <w:div w:id="199250325">
          <w:marLeft w:val="0"/>
          <w:marRight w:val="0"/>
          <w:marTop w:val="0"/>
          <w:marBottom w:val="0"/>
          <w:divBdr>
            <w:top w:val="none" w:sz="0" w:space="0" w:color="auto"/>
            <w:left w:val="none" w:sz="0" w:space="0" w:color="auto"/>
            <w:bottom w:val="none" w:sz="0" w:space="0" w:color="auto"/>
            <w:right w:val="none" w:sz="0" w:space="0" w:color="auto"/>
          </w:divBdr>
        </w:div>
        <w:div w:id="228006984">
          <w:marLeft w:val="0"/>
          <w:marRight w:val="0"/>
          <w:marTop w:val="0"/>
          <w:marBottom w:val="0"/>
          <w:divBdr>
            <w:top w:val="none" w:sz="0" w:space="0" w:color="auto"/>
            <w:left w:val="none" w:sz="0" w:space="0" w:color="auto"/>
            <w:bottom w:val="none" w:sz="0" w:space="0" w:color="auto"/>
            <w:right w:val="none" w:sz="0" w:space="0" w:color="auto"/>
          </w:divBdr>
        </w:div>
        <w:div w:id="576985195">
          <w:marLeft w:val="0"/>
          <w:marRight w:val="0"/>
          <w:marTop w:val="0"/>
          <w:marBottom w:val="0"/>
          <w:divBdr>
            <w:top w:val="none" w:sz="0" w:space="0" w:color="auto"/>
            <w:left w:val="none" w:sz="0" w:space="0" w:color="auto"/>
            <w:bottom w:val="none" w:sz="0" w:space="0" w:color="auto"/>
            <w:right w:val="none" w:sz="0" w:space="0" w:color="auto"/>
          </w:divBdr>
        </w:div>
        <w:div w:id="581524092">
          <w:marLeft w:val="0"/>
          <w:marRight w:val="0"/>
          <w:marTop w:val="0"/>
          <w:marBottom w:val="0"/>
          <w:divBdr>
            <w:top w:val="none" w:sz="0" w:space="0" w:color="auto"/>
            <w:left w:val="none" w:sz="0" w:space="0" w:color="auto"/>
            <w:bottom w:val="none" w:sz="0" w:space="0" w:color="auto"/>
            <w:right w:val="none" w:sz="0" w:space="0" w:color="auto"/>
          </w:divBdr>
        </w:div>
        <w:div w:id="709457360">
          <w:marLeft w:val="0"/>
          <w:marRight w:val="0"/>
          <w:marTop w:val="0"/>
          <w:marBottom w:val="0"/>
          <w:divBdr>
            <w:top w:val="none" w:sz="0" w:space="0" w:color="auto"/>
            <w:left w:val="none" w:sz="0" w:space="0" w:color="auto"/>
            <w:bottom w:val="none" w:sz="0" w:space="0" w:color="auto"/>
            <w:right w:val="none" w:sz="0" w:space="0" w:color="auto"/>
          </w:divBdr>
        </w:div>
        <w:div w:id="792214041">
          <w:marLeft w:val="0"/>
          <w:marRight w:val="0"/>
          <w:marTop w:val="0"/>
          <w:marBottom w:val="0"/>
          <w:divBdr>
            <w:top w:val="none" w:sz="0" w:space="0" w:color="auto"/>
            <w:left w:val="none" w:sz="0" w:space="0" w:color="auto"/>
            <w:bottom w:val="none" w:sz="0" w:space="0" w:color="auto"/>
            <w:right w:val="none" w:sz="0" w:space="0" w:color="auto"/>
          </w:divBdr>
        </w:div>
        <w:div w:id="946153681">
          <w:marLeft w:val="0"/>
          <w:marRight w:val="0"/>
          <w:marTop w:val="0"/>
          <w:marBottom w:val="0"/>
          <w:divBdr>
            <w:top w:val="none" w:sz="0" w:space="0" w:color="auto"/>
            <w:left w:val="none" w:sz="0" w:space="0" w:color="auto"/>
            <w:bottom w:val="none" w:sz="0" w:space="0" w:color="auto"/>
            <w:right w:val="none" w:sz="0" w:space="0" w:color="auto"/>
          </w:divBdr>
        </w:div>
        <w:div w:id="1007758196">
          <w:marLeft w:val="0"/>
          <w:marRight w:val="0"/>
          <w:marTop w:val="0"/>
          <w:marBottom w:val="0"/>
          <w:divBdr>
            <w:top w:val="none" w:sz="0" w:space="0" w:color="auto"/>
            <w:left w:val="none" w:sz="0" w:space="0" w:color="auto"/>
            <w:bottom w:val="none" w:sz="0" w:space="0" w:color="auto"/>
            <w:right w:val="none" w:sz="0" w:space="0" w:color="auto"/>
          </w:divBdr>
        </w:div>
        <w:div w:id="1067731231">
          <w:marLeft w:val="0"/>
          <w:marRight w:val="0"/>
          <w:marTop w:val="0"/>
          <w:marBottom w:val="0"/>
          <w:divBdr>
            <w:top w:val="none" w:sz="0" w:space="0" w:color="auto"/>
            <w:left w:val="none" w:sz="0" w:space="0" w:color="auto"/>
            <w:bottom w:val="none" w:sz="0" w:space="0" w:color="auto"/>
            <w:right w:val="none" w:sz="0" w:space="0" w:color="auto"/>
          </w:divBdr>
        </w:div>
        <w:div w:id="1282298322">
          <w:marLeft w:val="0"/>
          <w:marRight w:val="0"/>
          <w:marTop w:val="0"/>
          <w:marBottom w:val="0"/>
          <w:divBdr>
            <w:top w:val="none" w:sz="0" w:space="0" w:color="auto"/>
            <w:left w:val="none" w:sz="0" w:space="0" w:color="auto"/>
            <w:bottom w:val="none" w:sz="0" w:space="0" w:color="auto"/>
            <w:right w:val="none" w:sz="0" w:space="0" w:color="auto"/>
          </w:divBdr>
        </w:div>
        <w:div w:id="1342395612">
          <w:marLeft w:val="0"/>
          <w:marRight w:val="0"/>
          <w:marTop w:val="0"/>
          <w:marBottom w:val="0"/>
          <w:divBdr>
            <w:top w:val="none" w:sz="0" w:space="0" w:color="auto"/>
            <w:left w:val="none" w:sz="0" w:space="0" w:color="auto"/>
            <w:bottom w:val="none" w:sz="0" w:space="0" w:color="auto"/>
            <w:right w:val="none" w:sz="0" w:space="0" w:color="auto"/>
          </w:divBdr>
        </w:div>
        <w:div w:id="1377894733">
          <w:marLeft w:val="0"/>
          <w:marRight w:val="0"/>
          <w:marTop w:val="0"/>
          <w:marBottom w:val="0"/>
          <w:divBdr>
            <w:top w:val="none" w:sz="0" w:space="0" w:color="auto"/>
            <w:left w:val="none" w:sz="0" w:space="0" w:color="auto"/>
            <w:bottom w:val="none" w:sz="0" w:space="0" w:color="auto"/>
            <w:right w:val="none" w:sz="0" w:space="0" w:color="auto"/>
          </w:divBdr>
        </w:div>
        <w:div w:id="1474635955">
          <w:marLeft w:val="0"/>
          <w:marRight w:val="0"/>
          <w:marTop w:val="0"/>
          <w:marBottom w:val="0"/>
          <w:divBdr>
            <w:top w:val="none" w:sz="0" w:space="0" w:color="auto"/>
            <w:left w:val="none" w:sz="0" w:space="0" w:color="auto"/>
            <w:bottom w:val="none" w:sz="0" w:space="0" w:color="auto"/>
            <w:right w:val="none" w:sz="0" w:space="0" w:color="auto"/>
          </w:divBdr>
        </w:div>
        <w:div w:id="1519003778">
          <w:marLeft w:val="0"/>
          <w:marRight w:val="0"/>
          <w:marTop w:val="0"/>
          <w:marBottom w:val="0"/>
          <w:divBdr>
            <w:top w:val="none" w:sz="0" w:space="0" w:color="auto"/>
            <w:left w:val="none" w:sz="0" w:space="0" w:color="auto"/>
            <w:bottom w:val="none" w:sz="0" w:space="0" w:color="auto"/>
            <w:right w:val="none" w:sz="0" w:space="0" w:color="auto"/>
          </w:divBdr>
        </w:div>
        <w:div w:id="1591280775">
          <w:marLeft w:val="0"/>
          <w:marRight w:val="0"/>
          <w:marTop w:val="0"/>
          <w:marBottom w:val="0"/>
          <w:divBdr>
            <w:top w:val="none" w:sz="0" w:space="0" w:color="auto"/>
            <w:left w:val="none" w:sz="0" w:space="0" w:color="auto"/>
            <w:bottom w:val="none" w:sz="0" w:space="0" w:color="auto"/>
            <w:right w:val="none" w:sz="0" w:space="0" w:color="auto"/>
          </w:divBdr>
        </w:div>
        <w:div w:id="1674451954">
          <w:marLeft w:val="0"/>
          <w:marRight w:val="0"/>
          <w:marTop w:val="0"/>
          <w:marBottom w:val="0"/>
          <w:divBdr>
            <w:top w:val="none" w:sz="0" w:space="0" w:color="auto"/>
            <w:left w:val="none" w:sz="0" w:space="0" w:color="auto"/>
            <w:bottom w:val="none" w:sz="0" w:space="0" w:color="auto"/>
            <w:right w:val="none" w:sz="0" w:space="0" w:color="auto"/>
          </w:divBdr>
        </w:div>
        <w:div w:id="1792163476">
          <w:marLeft w:val="0"/>
          <w:marRight w:val="0"/>
          <w:marTop w:val="0"/>
          <w:marBottom w:val="0"/>
          <w:divBdr>
            <w:top w:val="none" w:sz="0" w:space="0" w:color="auto"/>
            <w:left w:val="none" w:sz="0" w:space="0" w:color="auto"/>
            <w:bottom w:val="none" w:sz="0" w:space="0" w:color="auto"/>
            <w:right w:val="none" w:sz="0" w:space="0" w:color="auto"/>
          </w:divBdr>
        </w:div>
        <w:div w:id="1834759116">
          <w:marLeft w:val="0"/>
          <w:marRight w:val="0"/>
          <w:marTop w:val="0"/>
          <w:marBottom w:val="0"/>
          <w:divBdr>
            <w:top w:val="none" w:sz="0" w:space="0" w:color="auto"/>
            <w:left w:val="none" w:sz="0" w:space="0" w:color="auto"/>
            <w:bottom w:val="none" w:sz="0" w:space="0" w:color="auto"/>
            <w:right w:val="none" w:sz="0" w:space="0" w:color="auto"/>
          </w:divBdr>
        </w:div>
        <w:div w:id="1889998308">
          <w:marLeft w:val="0"/>
          <w:marRight w:val="0"/>
          <w:marTop w:val="0"/>
          <w:marBottom w:val="0"/>
          <w:divBdr>
            <w:top w:val="none" w:sz="0" w:space="0" w:color="auto"/>
            <w:left w:val="none" w:sz="0" w:space="0" w:color="auto"/>
            <w:bottom w:val="none" w:sz="0" w:space="0" w:color="auto"/>
            <w:right w:val="none" w:sz="0" w:space="0" w:color="auto"/>
          </w:divBdr>
        </w:div>
        <w:div w:id="2116559931">
          <w:marLeft w:val="0"/>
          <w:marRight w:val="0"/>
          <w:marTop w:val="0"/>
          <w:marBottom w:val="0"/>
          <w:divBdr>
            <w:top w:val="none" w:sz="0" w:space="0" w:color="auto"/>
            <w:left w:val="none" w:sz="0" w:space="0" w:color="auto"/>
            <w:bottom w:val="none" w:sz="0" w:space="0" w:color="auto"/>
            <w:right w:val="none" w:sz="0" w:space="0" w:color="auto"/>
          </w:divBdr>
        </w:div>
      </w:divsChild>
    </w:div>
    <w:div w:id="212441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oldzielnie.org" TargetMode="External"/><Relationship Id="rId13" Type="http://schemas.openxmlformats.org/officeDocument/2006/relationships/hyperlink" Target="https://www.google.com/search?client=firefox-b-d&amp;q=Ewidencji+Instruktor%C3%B3w&amp;mstk=AUtExfCwJbMDGSyzFCwvuhEF_RsEzfF9UzZth5uWx0X-ZU7WkUWk-AS55aJmIR4WzwKr1VcoeYl7dBcgDkrziVHPl2iwwK6k1BHWU69tfWML3fNt2OBg7xqUATFW2IC-EvL-Y4CuwyL6XO1Jx6TXALtY48VyK2SruYnGCz2-HOyMHqdvRqtBpjykurRJGOdU0gfdbiOaNHqoRmiW6wqWzsNBs2CWqc0SgMIW2kbv_VDVU8tAbAeRy9NvzyWDPVRxSNc3WBhrt6d-EA5HLJFUgC8rBCXlRIiCNbOQFwUkr2nVh_fOlw&amp;csui=3&amp;ved=2ahUKEwic9ZbhlISUAxXjKhAIHf9vCOUQgK4QegQIARAB"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unduszeeuropejskie.gov.pl/media/143663/5_Zalacznik_nr_5_Podstawowe_informacje_dotyczace_uzyskiwania_kwalifikacji_w_ramach_projektow_wspolfinansowanych_z_EFS_Plus.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jagoda@spoldzielnie.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uro@spoldzielnie.org" TargetMode="External"/><Relationship Id="rId5" Type="http://schemas.openxmlformats.org/officeDocument/2006/relationships/webSettings" Target="webSettings.xml"/><Relationship Id="rId15" Type="http://schemas.openxmlformats.org/officeDocument/2006/relationships/hyperlink" Target="mailto:jagoda@spoldzielnie.org" TargetMode="External"/><Relationship Id="rId10" Type="http://schemas.openxmlformats.org/officeDocument/2006/relationships/hyperlink" Target="mailto:biuro@spoldzielnie.or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azakonkurencyjnosci.funduszeeuropejskie.gov.pl/" TargetMode="External"/><Relationship Id="rId14" Type="http://schemas.openxmlformats.org/officeDocument/2006/relationships/hyperlink" Target="http://www.bazakonkurencyjnosci.funduszeeuropejskie.gov.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5A61A-2DDD-44BB-9C4D-A4C59667D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5184</Words>
  <Characters>31105</Characters>
  <Application>Microsoft Office Word</Application>
  <DocSecurity>0</DocSecurity>
  <Lines>259</Lines>
  <Paragraphs>72</Paragraphs>
  <ScaleCrop>false</ScaleCrop>
  <HeadingPairs>
    <vt:vector size="2" baseType="variant">
      <vt:variant>
        <vt:lpstr>Tytuł</vt:lpstr>
      </vt:variant>
      <vt:variant>
        <vt:i4>1</vt:i4>
      </vt:variant>
    </vt:vector>
  </HeadingPairs>
  <TitlesOfParts>
    <vt:vector size="1" baseType="lpstr">
      <vt:lpstr>Mostki, dn</vt:lpstr>
    </vt:vector>
  </TitlesOfParts>
  <Company/>
  <LinksUpToDate>false</LinksUpToDate>
  <CharactersWithSpaces>36217</CharactersWithSpaces>
  <SharedDoc>false</SharedDoc>
  <HLinks>
    <vt:vector size="12" baseType="variant">
      <vt:variant>
        <vt:i4>6160494</vt:i4>
      </vt:variant>
      <vt:variant>
        <vt:i4>3</vt:i4>
      </vt:variant>
      <vt:variant>
        <vt:i4>0</vt:i4>
      </vt:variant>
      <vt:variant>
        <vt:i4>5</vt:i4>
      </vt:variant>
      <vt:variant>
        <vt:lpwstr>mailto:biuro@fundacjabycrazem.pl</vt:lpwstr>
      </vt:variant>
      <vt:variant>
        <vt:lpwstr/>
      </vt:variant>
      <vt:variant>
        <vt:i4>7077920</vt:i4>
      </vt:variant>
      <vt:variant>
        <vt:i4>0</vt:i4>
      </vt:variant>
      <vt:variant>
        <vt:i4>0</vt:i4>
      </vt:variant>
      <vt:variant>
        <vt:i4>5</vt:i4>
      </vt:variant>
      <vt:variant>
        <vt:lpwstr>http://www.bazakonkurencyjnosci.funduszeeuropejskie.gov.pl/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Mostki, dn</dc:title>
  <dc:subject/>
  <dc:creator>Justyna Piktas</dc:creator>
  <cp:keywords/>
  <cp:lastModifiedBy>Ewa Maciejewska</cp:lastModifiedBy>
  <cp:revision>3</cp:revision>
  <cp:lastPrinted>2026-04-28T22:49:00Z</cp:lastPrinted>
  <dcterms:created xsi:type="dcterms:W3CDTF">2026-05-13T09:49:00Z</dcterms:created>
  <dcterms:modified xsi:type="dcterms:W3CDTF">2026-05-13T21:33:00Z</dcterms:modified>
</cp:coreProperties>
</file>